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1D54" w:rsidRPr="00CB168F" w:rsidRDefault="00811D54" w:rsidP="00811D54">
      <w:pPr>
        <w:tabs>
          <w:tab w:val="left" w:pos="1985"/>
          <w:tab w:val="left" w:pos="7920"/>
        </w:tabs>
        <w:jc w:val="both"/>
        <w:rPr>
          <w:rFonts w:ascii="Arial" w:hAnsi="Arial" w:cs="Arial"/>
          <w:b/>
          <w:sz w:val="24"/>
        </w:rPr>
      </w:pPr>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111</w:t>
      </w:r>
      <w:r w:rsidRPr="0012486F">
        <w:rPr>
          <w:rFonts w:ascii="Arial" w:hAnsi="Arial" w:cs="Arial"/>
          <w:b/>
          <w:sz w:val="24"/>
          <w:lang w:val="de-DE"/>
        </w:rPr>
        <w:tab/>
      </w:r>
      <w:r w:rsidR="00AA06B8" w:rsidRPr="00AA06B8">
        <w:rPr>
          <w:rFonts w:ascii="Arial" w:hAnsi="Arial" w:cs="Arial"/>
          <w:b/>
          <w:sz w:val="24"/>
          <w:lang w:val="de-DE"/>
        </w:rPr>
        <w:t>R4-2408760</w:t>
      </w:r>
      <w:r w:rsidRPr="0012486F">
        <w:rPr>
          <w:rFonts w:ascii="Arial" w:hAnsi="Arial" w:cs="Arial"/>
          <w:b/>
          <w:sz w:val="24"/>
          <w:lang w:val="de-DE"/>
        </w:rPr>
        <w:br/>
      </w:r>
      <w:r w:rsidRPr="009A0208">
        <w:rPr>
          <w:rFonts w:ascii="Arial" w:hAnsi="Arial" w:cs="Arial"/>
          <w:b/>
          <w:sz w:val="24"/>
        </w:rPr>
        <w:t>Fukuoka</w:t>
      </w:r>
      <w:r>
        <w:rPr>
          <w:rFonts w:ascii="Arial" w:hAnsi="Arial" w:cs="Arial"/>
          <w:b/>
          <w:sz w:val="24"/>
        </w:rPr>
        <w:t xml:space="preserve">, </w:t>
      </w:r>
      <w:r w:rsidRPr="009A0208">
        <w:rPr>
          <w:rFonts w:ascii="Arial" w:hAnsi="Arial" w:cs="Arial"/>
          <w:b/>
          <w:sz w:val="24"/>
        </w:rPr>
        <w:t>Japan</w:t>
      </w:r>
      <w:r>
        <w:rPr>
          <w:rFonts w:ascii="Arial" w:hAnsi="Arial" w:cs="Arial"/>
          <w:b/>
          <w:sz w:val="24"/>
        </w:rPr>
        <w:t xml:space="preserve">, </w:t>
      </w:r>
      <w:r w:rsidRPr="009A0208">
        <w:rPr>
          <w:rFonts w:ascii="Arial" w:hAnsi="Arial" w:cs="Arial"/>
          <w:b/>
          <w:sz w:val="24"/>
        </w:rPr>
        <w:t>20th – 24th May, 2024</w:t>
      </w:r>
    </w:p>
    <w:p w:rsidR="00233E8F" w:rsidRPr="00811D54" w:rsidRDefault="00233E8F" w:rsidP="005B1EEE">
      <w:pPr>
        <w:tabs>
          <w:tab w:val="left" w:pos="2820"/>
        </w:tabs>
        <w:spacing w:after="120"/>
        <w:ind w:left="1985" w:hanging="1985"/>
        <w:rPr>
          <w:rFonts w:ascii="Arial" w:hAnsi="Arial" w:cs="Arial"/>
          <w:b/>
          <w:lang w:eastAsia="ko-KR"/>
        </w:rPr>
      </w:pPr>
    </w:p>
    <w:p w:rsidR="00811D54" w:rsidRPr="0008103A" w:rsidRDefault="00811D54" w:rsidP="00811D54">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Pr="00811D54">
        <w:rPr>
          <w:rFonts w:ascii="Arial" w:hAnsi="Arial" w:cs="Arial"/>
          <w:b/>
          <w:sz w:val="24"/>
          <w:szCs w:val="24"/>
        </w:rPr>
        <w:t>R19 6Layer for handheld UE</w:t>
      </w:r>
    </w:p>
    <w:p w:rsidR="00811D54" w:rsidRPr="0012486F" w:rsidRDefault="00811D54" w:rsidP="00811D54">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rsidR="00811D54" w:rsidRPr="0012486F" w:rsidRDefault="00811D54" w:rsidP="00811D54">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Pr>
          <w:rFonts w:ascii="Arial" w:hAnsi="Arial" w:cs="Arial"/>
          <w:b/>
          <w:sz w:val="24"/>
          <w:szCs w:val="24"/>
        </w:rPr>
        <w:t>10.1.1.4.2</w:t>
      </w:r>
      <w:bookmarkStart w:id="0" w:name="_GoBack"/>
      <w:bookmarkEnd w:id="0"/>
    </w:p>
    <w:p w:rsidR="00811D54" w:rsidRPr="0008103A" w:rsidRDefault="00811D54" w:rsidP="00811D54">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F60300" w:rsidRPr="00833394" w:rsidRDefault="00F60300" w:rsidP="00833394">
      <w:pPr>
        <w:pStyle w:val="1"/>
        <w:keepLines/>
        <w:numPr>
          <w:ilvl w:val="0"/>
          <w:numId w:val="1"/>
        </w:numPr>
        <w:pBdr>
          <w:top w:val="single" w:sz="12" w:space="3" w:color="auto"/>
        </w:pBdr>
        <w:tabs>
          <w:tab w:val="clear" w:pos="432"/>
        </w:tabs>
        <w:spacing w:after="180"/>
        <w:ind w:left="420" w:right="0" w:hanging="420"/>
        <w:rPr>
          <w:b w:val="0"/>
          <w:sz w:val="36"/>
        </w:rPr>
      </w:pPr>
      <w:bookmarkStart w:id="1" w:name="_Ref124589705"/>
      <w:bookmarkStart w:id="2" w:name="_Ref129681862"/>
      <w:r w:rsidRPr="00833394">
        <w:rPr>
          <w:b w:val="0"/>
          <w:sz w:val="36"/>
        </w:rPr>
        <w:t>Introduction</w:t>
      </w:r>
      <w:bookmarkEnd w:id="1"/>
      <w:bookmarkEnd w:id="2"/>
    </w:p>
    <w:p w:rsidR="00D90483" w:rsidRPr="00CC578A" w:rsidRDefault="00D26429" w:rsidP="00D90483">
      <w:pPr>
        <w:jc w:val="both"/>
        <w:rPr>
          <w:rFonts w:eastAsia="宋体"/>
          <w:lang w:eastAsia="zh-CN"/>
        </w:rPr>
      </w:pPr>
      <w:r>
        <w:rPr>
          <w:rFonts w:eastAsia="宋体" w:hint="eastAsia"/>
          <w:lang w:eastAsia="zh-CN"/>
        </w:rPr>
        <w:t>F</w:t>
      </w:r>
      <w:r>
        <w:rPr>
          <w:rFonts w:eastAsia="宋体"/>
          <w:lang w:eastAsia="zh-CN"/>
        </w:rPr>
        <w:t>or UE with 6Rx antennas, whether to support only 4Layer or both 4Layer and 6Layer have been discussed in last meeting. Below share some of our views on this aspect.</w:t>
      </w:r>
    </w:p>
    <w:p w:rsidR="00D90483" w:rsidRPr="00833394" w:rsidRDefault="00D90483" w:rsidP="00833394">
      <w:pPr>
        <w:pStyle w:val="1"/>
        <w:keepLines/>
        <w:numPr>
          <w:ilvl w:val="0"/>
          <w:numId w:val="1"/>
        </w:numPr>
        <w:pBdr>
          <w:top w:val="single" w:sz="12" w:space="3" w:color="auto"/>
        </w:pBdr>
        <w:tabs>
          <w:tab w:val="clear" w:pos="432"/>
        </w:tabs>
        <w:spacing w:after="180"/>
        <w:ind w:left="420" w:right="0" w:hanging="420"/>
        <w:rPr>
          <w:b w:val="0"/>
          <w:sz w:val="36"/>
        </w:rPr>
      </w:pPr>
      <w:r w:rsidRPr="00833394">
        <w:rPr>
          <w:b w:val="0"/>
          <w:sz w:val="36"/>
        </w:rPr>
        <w:t>Discussion</w:t>
      </w:r>
    </w:p>
    <w:p w:rsidR="0071220A" w:rsidRPr="00833394" w:rsidRDefault="0071220A" w:rsidP="000011BA">
      <w:pPr>
        <w:pStyle w:val="2"/>
        <w:keepLines/>
        <w:spacing w:before="0" w:after="180"/>
        <w:ind w:left="1134" w:right="0" w:hanging="1134"/>
        <w:rPr>
          <w:rFonts w:eastAsiaTheme="minorEastAsia"/>
          <w:b w:val="0"/>
          <w:sz w:val="32"/>
          <w:lang w:eastAsia="zh-CN"/>
        </w:rPr>
      </w:pPr>
      <w:r w:rsidRPr="00833394">
        <w:rPr>
          <w:rFonts w:eastAsiaTheme="minorEastAsia"/>
          <w:b w:val="0"/>
          <w:sz w:val="32"/>
          <w:lang w:eastAsia="zh-CN"/>
        </w:rPr>
        <w:t xml:space="preserve">2.1 </w:t>
      </w:r>
      <w:r w:rsidR="00D26429">
        <w:rPr>
          <w:rFonts w:eastAsiaTheme="minorEastAsia"/>
          <w:b w:val="0"/>
          <w:sz w:val="32"/>
          <w:lang w:eastAsia="zh-CN"/>
        </w:rPr>
        <w:t>6Rx antennas</w:t>
      </w:r>
    </w:p>
    <w:p w:rsidR="007B6B97" w:rsidRDefault="00D26429" w:rsidP="00833394">
      <w:pPr>
        <w:jc w:val="both"/>
        <w:rPr>
          <w:rFonts w:eastAsia="宋体"/>
          <w:lang w:eastAsia="zh-CN"/>
        </w:rPr>
      </w:pPr>
      <w:r>
        <w:rPr>
          <w:rFonts w:eastAsia="宋体" w:hint="eastAsia"/>
          <w:lang w:eastAsia="zh-CN"/>
        </w:rPr>
        <w:t>6</w:t>
      </w:r>
      <w:r>
        <w:rPr>
          <w:rFonts w:eastAsia="宋体"/>
          <w:lang w:eastAsia="zh-CN"/>
        </w:rPr>
        <w:t xml:space="preserve">Rx has been brought out </w:t>
      </w:r>
      <w:r w:rsidR="00BC3B8A">
        <w:rPr>
          <w:rFonts w:eastAsia="宋体"/>
          <w:lang w:eastAsia="zh-CN"/>
        </w:rPr>
        <w:t xml:space="preserve">two years ago </w:t>
      </w:r>
      <w:r w:rsidR="00565253">
        <w:rPr>
          <w:rFonts w:eastAsia="宋体"/>
          <w:lang w:eastAsia="zh-CN"/>
        </w:rPr>
        <w:t xml:space="preserve">at the beginning of </w:t>
      </w:r>
      <w:r>
        <w:rPr>
          <w:rFonts w:eastAsia="宋体"/>
          <w:lang w:eastAsia="zh-CN"/>
        </w:rPr>
        <w:t>Rel-18</w:t>
      </w:r>
      <w:r w:rsidR="00BC3B8A">
        <w:rPr>
          <w:rFonts w:eastAsia="宋体"/>
          <w:lang w:eastAsia="zh-CN"/>
        </w:rPr>
        <w:t xml:space="preserve"> which at that time was targeted for the foldable phone with large size [1]. As can be seen in below figure 1, </w:t>
      </w:r>
      <w:r w:rsidR="001333C2">
        <w:rPr>
          <w:rFonts w:eastAsia="宋体" w:hint="eastAsia"/>
          <w:lang w:eastAsia="zh-CN"/>
        </w:rPr>
        <w:t>t</w:t>
      </w:r>
      <w:r w:rsidR="001333C2">
        <w:rPr>
          <w:rFonts w:eastAsia="宋体"/>
          <w:lang w:eastAsia="zh-CN"/>
        </w:rPr>
        <w:t xml:space="preserve">his kind of UE usually have larger physical size and more space for the antenna placement. </w:t>
      </w:r>
    </w:p>
    <w:p w:rsidR="007B6B97" w:rsidRDefault="007B6B97" w:rsidP="00833394">
      <w:pPr>
        <w:jc w:val="both"/>
        <w:rPr>
          <w:rFonts w:eastAsia="宋体"/>
          <w:lang w:eastAsia="zh-CN"/>
        </w:rPr>
      </w:pPr>
    </w:p>
    <w:p w:rsidR="00833394" w:rsidRDefault="00AD26A7" w:rsidP="00833394">
      <w:pPr>
        <w:jc w:val="both"/>
        <w:rPr>
          <w:rFonts w:eastAsia="宋体"/>
          <w:lang w:eastAsia="zh-CN"/>
        </w:rPr>
      </w:pPr>
      <w:r>
        <w:rPr>
          <w:rFonts w:eastAsia="宋体"/>
          <w:lang w:eastAsia="zh-CN"/>
        </w:rPr>
        <w:t xml:space="preserve">Today 4Rx has been widely used in normal size smartphones </w:t>
      </w:r>
      <w:r w:rsidR="000011BA">
        <w:rPr>
          <w:rFonts w:eastAsia="宋体"/>
          <w:lang w:eastAsia="zh-CN"/>
        </w:rPr>
        <w:t xml:space="preserve">and be baseline for the high frequency bands or optional feature for the </w:t>
      </w:r>
      <w:r>
        <w:rPr>
          <w:rFonts w:eastAsia="宋体"/>
          <w:lang w:eastAsia="zh-CN"/>
        </w:rPr>
        <w:t xml:space="preserve">low bands. </w:t>
      </w:r>
      <w:r w:rsidR="001333C2">
        <w:rPr>
          <w:rFonts w:eastAsia="宋体"/>
          <w:lang w:eastAsia="zh-CN"/>
        </w:rPr>
        <w:t xml:space="preserve">6Rx </w:t>
      </w:r>
      <w:r w:rsidR="000011BA">
        <w:rPr>
          <w:rFonts w:eastAsia="宋体"/>
          <w:lang w:eastAsia="zh-CN"/>
        </w:rPr>
        <w:t>could be</w:t>
      </w:r>
      <w:r w:rsidR="000271AE">
        <w:rPr>
          <w:rFonts w:eastAsia="宋体"/>
          <w:lang w:eastAsia="zh-CN"/>
        </w:rPr>
        <w:t xml:space="preserve"> a </w:t>
      </w:r>
      <w:r>
        <w:rPr>
          <w:rFonts w:eastAsia="宋体"/>
          <w:lang w:eastAsia="zh-CN"/>
        </w:rPr>
        <w:t>useful feature to improve DL receive sensitivity and throughputs</w:t>
      </w:r>
      <w:r w:rsidR="000011BA">
        <w:rPr>
          <w:rFonts w:eastAsia="宋体"/>
          <w:lang w:eastAsia="zh-CN"/>
        </w:rPr>
        <w:t xml:space="preserve"> especially considering many </w:t>
      </w:r>
      <w:r w:rsidR="007B6B97">
        <w:rPr>
          <w:rFonts w:eastAsia="宋体"/>
          <w:lang w:eastAsia="zh-CN"/>
        </w:rPr>
        <w:t>normal size phones</w:t>
      </w:r>
      <w:r w:rsidR="000011BA">
        <w:rPr>
          <w:rFonts w:eastAsia="宋体"/>
          <w:lang w:eastAsia="zh-CN"/>
        </w:rPr>
        <w:t xml:space="preserve"> already </w:t>
      </w:r>
      <w:r w:rsidR="000F1CEB">
        <w:rPr>
          <w:rFonts w:eastAsia="宋体"/>
          <w:lang w:eastAsia="zh-CN"/>
        </w:rPr>
        <w:t>implement</w:t>
      </w:r>
      <w:r w:rsidR="000011BA">
        <w:rPr>
          <w:rFonts w:eastAsia="宋体"/>
          <w:lang w:eastAsia="zh-CN"/>
        </w:rPr>
        <w:t xml:space="preserve"> 6Rx antennas today</w:t>
      </w:r>
      <w:r w:rsidR="000F1CEB">
        <w:rPr>
          <w:rFonts w:eastAsia="宋体"/>
          <w:lang w:eastAsia="zh-CN"/>
        </w:rPr>
        <w:t xml:space="preserve"> for the purpose of solving hand blocking problems</w:t>
      </w:r>
      <w:r w:rsidR="000271AE">
        <w:rPr>
          <w:rFonts w:eastAsia="宋体"/>
          <w:lang w:eastAsia="zh-CN"/>
        </w:rPr>
        <w:t xml:space="preserve">. </w:t>
      </w:r>
      <w:r w:rsidR="00C305DE">
        <w:rPr>
          <w:rFonts w:eastAsia="宋体"/>
          <w:lang w:eastAsia="zh-CN"/>
        </w:rPr>
        <w:t xml:space="preserve">Therefore, in our view it is feasible to support 6Rx antennas in high frequency bands in </w:t>
      </w:r>
      <w:r w:rsidR="007B6B97">
        <w:rPr>
          <w:rFonts w:eastAsia="宋体"/>
          <w:lang w:eastAsia="zh-CN"/>
        </w:rPr>
        <w:t>handheld UE.</w:t>
      </w:r>
    </w:p>
    <w:p w:rsidR="00833394" w:rsidRPr="009E7F12" w:rsidRDefault="00833394" w:rsidP="00833394">
      <w:pPr>
        <w:jc w:val="both"/>
        <w:rPr>
          <w:rFonts w:eastAsia="宋体"/>
          <w:lang w:eastAsia="zh-CN"/>
        </w:rPr>
      </w:pPr>
    </w:p>
    <w:p w:rsidR="00833394" w:rsidRDefault="00833394" w:rsidP="00833394">
      <w:pPr>
        <w:jc w:val="center"/>
        <w:rPr>
          <w:rFonts w:eastAsia="宋体"/>
          <w:lang w:eastAsia="zh-CN"/>
        </w:rPr>
      </w:pPr>
      <w:r>
        <w:rPr>
          <w:noProof/>
        </w:rPr>
        <w:drawing>
          <wp:inline distT="0" distB="0" distL="0" distR="0" wp14:anchorId="40C01E03" wp14:editId="254C3E8B">
            <wp:extent cx="1815716" cy="18738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57568"/>
                    <a:stretch/>
                  </pic:blipFill>
                  <pic:spPr bwMode="auto">
                    <a:xfrm>
                      <a:off x="0" y="0"/>
                      <a:ext cx="1831424" cy="1890096"/>
                    </a:xfrm>
                    <a:prstGeom prst="rect">
                      <a:avLst/>
                    </a:prstGeom>
                    <a:ln>
                      <a:noFill/>
                    </a:ln>
                    <a:extLst>
                      <a:ext uri="{53640926-AAD7-44D8-BBD7-CCE9431645EC}">
                        <a14:shadowObscured xmlns:a14="http://schemas.microsoft.com/office/drawing/2010/main"/>
                      </a:ext>
                    </a:extLst>
                  </pic:spPr>
                </pic:pic>
              </a:graphicData>
            </a:graphic>
          </wp:inline>
        </w:drawing>
      </w:r>
    </w:p>
    <w:p w:rsidR="00833394" w:rsidRDefault="00833394" w:rsidP="00833394">
      <w:pPr>
        <w:jc w:val="center"/>
        <w:rPr>
          <w:rFonts w:eastAsia="宋体"/>
          <w:lang w:eastAsia="zh-CN"/>
        </w:rPr>
      </w:pPr>
      <w:r>
        <w:rPr>
          <w:rFonts w:eastAsia="宋体" w:hint="eastAsia"/>
          <w:lang w:eastAsia="zh-CN"/>
        </w:rPr>
        <w:t>F</w:t>
      </w:r>
      <w:r>
        <w:rPr>
          <w:rFonts w:eastAsia="宋体"/>
          <w:lang w:eastAsia="zh-CN"/>
        </w:rPr>
        <w:t>igure 1 Typical Folding smartphone on the market</w:t>
      </w:r>
    </w:p>
    <w:p w:rsidR="007B6B97" w:rsidRDefault="007B6B97" w:rsidP="007B6B97">
      <w:pPr>
        <w:rPr>
          <w:rFonts w:eastAsia="宋体"/>
          <w:lang w:eastAsia="zh-CN"/>
        </w:rPr>
      </w:pPr>
    </w:p>
    <w:p w:rsidR="00AA18E3" w:rsidRPr="007B6B97" w:rsidRDefault="00AA18E3" w:rsidP="00AA18E3">
      <w:pPr>
        <w:tabs>
          <w:tab w:val="left" w:pos="5103"/>
        </w:tabs>
        <w:spacing w:after="120"/>
        <w:ind w:left="1618" w:hangingChars="809" w:hanging="1618"/>
        <w:rPr>
          <w:rFonts w:eastAsia="等线"/>
          <w:b/>
          <w:lang w:val="en-US" w:eastAsia="zh-CN"/>
        </w:rPr>
      </w:pPr>
      <w:r w:rsidRPr="007B6B97">
        <w:rPr>
          <w:rFonts w:eastAsia="等线"/>
          <w:b/>
          <w:lang w:val="en-US" w:eastAsia="zh-CN"/>
        </w:rPr>
        <w:t>Observation 1</w:t>
      </w:r>
      <w:r w:rsidRPr="007B6B97">
        <w:rPr>
          <w:rFonts w:eastAsia="等线" w:hint="eastAsia"/>
          <w:b/>
          <w:lang w:val="en-US" w:eastAsia="zh-CN"/>
        </w:rPr>
        <w:t xml:space="preserve">: </w:t>
      </w:r>
      <w:r w:rsidRPr="007B6B97">
        <w:rPr>
          <w:rFonts w:eastAsia="等线"/>
          <w:b/>
          <w:lang w:val="en-US" w:eastAsia="zh-CN"/>
        </w:rPr>
        <w:t xml:space="preserve">     </w:t>
      </w:r>
      <w:r w:rsidR="007B6B97">
        <w:rPr>
          <w:rFonts w:eastAsia="等线"/>
          <w:b/>
          <w:lang w:val="en-US" w:eastAsia="zh-CN"/>
        </w:rPr>
        <w:t xml:space="preserve"> Some UEs on the market already implement 6Rx antennas</w:t>
      </w:r>
      <w:r w:rsidR="007F3480" w:rsidRPr="007B6B97">
        <w:rPr>
          <w:rFonts w:eastAsia="等线"/>
          <w:b/>
          <w:lang w:val="en-US" w:eastAsia="zh-CN"/>
        </w:rPr>
        <w:t>.</w:t>
      </w:r>
    </w:p>
    <w:p w:rsidR="001A2996" w:rsidRDefault="001A2996" w:rsidP="001A2996">
      <w:pPr>
        <w:tabs>
          <w:tab w:val="left" w:pos="5103"/>
        </w:tabs>
        <w:spacing w:after="120"/>
        <w:ind w:left="1618" w:hangingChars="809" w:hanging="1618"/>
        <w:rPr>
          <w:rFonts w:eastAsia="等线"/>
          <w:b/>
          <w:lang w:val="en-US" w:eastAsia="zh-CN"/>
        </w:rPr>
      </w:pPr>
      <w:r w:rsidRPr="007B6B97">
        <w:rPr>
          <w:rFonts w:eastAsia="等线" w:hint="eastAsia"/>
          <w:b/>
          <w:lang w:val="en-US" w:eastAsia="zh-CN"/>
        </w:rPr>
        <w:t>Proposal</w:t>
      </w:r>
      <w:r w:rsidRPr="007B6B97">
        <w:rPr>
          <w:rFonts w:eastAsia="等线"/>
          <w:b/>
          <w:lang w:val="en-US" w:eastAsia="zh-CN"/>
        </w:rPr>
        <w:t xml:space="preserve"> 1</w:t>
      </w:r>
      <w:r w:rsidRPr="007B6B97">
        <w:rPr>
          <w:rFonts w:eastAsia="等线" w:hint="eastAsia"/>
          <w:b/>
          <w:lang w:val="en-US" w:eastAsia="zh-CN"/>
        </w:rPr>
        <w:t xml:space="preserve">: </w:t>
      </w:r>
      <w:r w:rsidRPr="007B6B97">
        <w:rPr>
          <w:rFonts w:eastAsia="等线"/>
          <w:b/>
          <w:lang w:val="en-US" w:eastAsia="zh-CN"/>
        </w:rPr>
        <w:t xml:space="preserve">            </w:t>
      </w:r>
      <w:bookmarkStart w:id="3" w:name="_Hlk109322518"/>
      <w:r w:rsidR="006D13E5">
        <w:rPr>
          <w:rFonts w:eastAsia="等线"/>
          <w:b/>
          <w:lang w:val="en-US" w:eastAsia="zh-CN"/>
        </w:rPr>
        <w:t>Confirm it is feasible to support 6Rx</w:t>
      </w:r>
      <w:r w:rsidR="00E12B3F" w:rsidRPr="007B6B97">
        <w:rPr>
          <w:rFonts w:eastAsia="等线"/>
          <w:b/>
          <w:lang w:val="en-US" w:eastAsia="zh-CN"/>
        </w:rPr>
        <w:t xml:space="preserve"> for smartphone</w:t>
      </w:r>
      <w:bookmarkEnd w:id="3"/>
      <w:r w:rsidR="006D13E5">
        <w:rPr>
          <w:rFonts w:eastAsia="等线"/>
          <w:b/>
          <w:lang w:val="en-US" w:eastAsia="zh-CN"/>
        </w:rPr>
        <w:t xml:space="preserve"> in high frequency bands</w:t>
      </w:r>
      <w:r w:rsidRPr="007B6B97">
        <w:rPr>
          <w:rFonts w:eastAsia="等线"/>
          <w:b/>
          <w:lang w:val="en-US" w:eastAsia="zh-CN"/>
        </w:rPr>
        <w:t>.</w:t>
      </w:r>
    </w:p>
    <w:p w:rsidR="006D13E5" w:rsidRDefault="006D13E5" w:rsidP="001A2996">
      <w:pPr>
        <w:tabs>
          <w:tab w:val="left" w:pos="5103"/>
        </w:tabs>
        <w:spacing w:after="120"/>
        <w:ind w:left="1618" w:hangingChars="809" w:hanging="1618"/>
        <w:rPr>
          <w:rFonts w:eastAsia="等线"/>
          <w:b/>
          <w:lang w:val="en-US" w:eastAsia="zh-CN"/>
        </w:rPr>
      </w:pPr>
    </w:p>
    <w:p w:rsidR="006D13E5" w:rsidRPr="00833394" w:rsidRDefault="006D13E5" w:rsidP="006D13E5">
      <w:pPr>
        <w:pStyle w:val="2"/>
        <w:keepLines/>
        <w:spacing w:before="0" w:after="180"/>
        <w:ind w:left="1134" w:right="0" w:hanging="1134"/>
        <w:rPr>
          <w:rFonts w:eastAsiaTheme="minorEastAsia"/>
          <w:b w:val="0"/>
          <w:sz w:val="32"/>
          <w:lang w:eastAsia="zh-CN"/>
        </w:rPr>
      </w:pPr>
      <w:r w:rsidRPr="00833394">
        <w:rPr>
          <w:rFonts w:eastAsiaTheme="minorEastAsia"/>
          <w:b w:val="0"/>
          <w:sz w:val="32"/>
          <w:lang w:eastAsia="zh-CN"/>
        </w:rPr>
        <w:t>2.</w:t>
      </w:r>
      <w:r>
        <w:rPr>
          <w:rFonts w:eastAsiaTheme="minorEastAsia"/>
          <w:b w:val="0"/>
          <w:sz w:val="32"/>
          <w:lang w:eastAsia="zh-CN"/>
        </w:rPr>
        <w:t>2</w:t>
      </w:r>
      <w:r w:rsidRPr="00833394">
        <w:rPr>
          <w:rFonts w:eastAsiaTheme="minorEastAsia"/>
          <w:b w:val="0"/>
          <w:sz w:val="32"/>
          <w:lang w:eastAsia="zh-CN"/>
        </w:rPr>
        <w:t xml:space="preserve"> </w:t>
      </w:r>
      <w:r>
        <w:rPr>
          <w:rFonts w:eastAsiaTheme="minorEastAsia"/>
          <w:b w:val="0"/>
          <w:sz w:val="32"/>
          <w:lang w:eastAsia="zh-CN"/>
        </w:rPr>
        <w:t>6Layer</w:t>
      </w:r>
    </w:p>
    <w:p w:rsidR="00B56341" w:rsidRPr="00B56341" w:rsidRDefault="006D13E5" w:rsidP="006D13E5">
      <w:pPr>
        <w:jc w:val="both"/>
        <w:rPr>
          <w:rFonts w:eastAsia="宋体"/>
          <w:lang w:eastAsia="zh-CN"/>
        </w:rPr>
      </w:pPr>
      <w:r w:rsidRPr="006D13E5">
        <w:rPr>
          <w:rFonts w:eastAsia="宋体" w:hint="eastAsia"/>
          <w:lang w:eastAsia="zh-CN"/>
        </w:rPr>
        <w:t>U</w:t>
      </w:r>
      <w:r w:rsidRPr="006D13E5">
        <w:rPr>
          <w:rFonts w:eastAsia="宋体"/>
          <w:lang w:eastAsia="zh-CN"/>
        </w:rPr>
        <w:t xml:space="preserve">p to now </w:t>
      </w:r>
      <w:r>
        <w:rPr>
          <w:rFonts w:eastAsia="宋体"/>
          <w:lang w:eastAsia="zh-CN"/>
        </w:rPr>
        <w:t xml:space="preserve">6Layer hasn’t been </w:t>
      </w:r>
      <w:r w:rsidR="00597CEE">
        <w:rPr>
          <w:rFonts w:eastAsia="宋体"/>
          <w:lang w:eastAsia="zh-CN"/>
        </w:rPr>
        <w:t>implemented</w:t>
      </w:r>
      <w:r>
        <w:rPr>
          <w:rFonts w:eastAsia="宋体"/>
          <w:lang w:eastAsia="zh-CN"/>
        </w:rPr>
        <w:t xml:space="preserve"> in the field due to no specification </w:t>
      </w:r>
      <w:r w:rsidR="00597CEE">
        <w:rPr>
          <w:rFonts w:eastAsia="宋体"/>
          <w:lang w:eastAsia="zh-CN"/>
        </w:rPr>
        <w:t>and no corresponding UE capability. Based on RAN1 discussion, to support 6Layer, there is no RAN1 specification impact (no codebook is needed for DL) and the only update is to add the 6Layer to RAN2 38.331 specification to allow UE indicate 6Layer capability to NW.</w:t>
      </w:r>
    </w:p>
    <w:p w:rsidR="006D13E5" w:rsidRDefault="00F97A97" w:rsidP="00F97A97">
      <w:pPr>
        <w:jc w:val="center"/>
        <w:rPr>
          <w:rFonts w:eastAsia="宋体"/>
          <w:lang w:eastAsia="zh-CN"/>
        </w:rPr>
      </w:pPr>
      <w:r>
        <w:rPr>
          <w:noProof/>
        </w:rPr>
        <w:drawing>
          <wp:inline distT="0" distB="0" distL="0" distR="0" wp14:anchorId="57228B4B" wp14:editId="26601703">
            <wp:extent cx="4572000" cy="78509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28342" cy="794766"/>
                    </a:xfrm>
                    <a:prstGeom prst="rect">
                      <a:avLst/>
                    </a:prstGeom>
                  </pic:spPr>
                </pic:pic>
              </a:graphicData>
            </a:graphic>
          </wp:inline>
        </w:drawing>
      </w:r>
    </w:p>
    <w:p w:rsidR="00B56341" w:rsidRDefault="00B56341" w:rsidP="00B56341">
      <w:pPr>
        <w:rPr>
          <w:rFonts w:eastAsia="宋体"/>
          <w:lang w:eastAsia="zh-CN"/>
        </w:rPr>
      </w:pPr>
    </w:p>
    <w:p w:rsidR="00B56341" w:rsidRDefault="00B56341" w:rsidP="00B56341">
      <w:pPr>
        <w:rPr>
          <w:rFonts w:eastAsia="宋体"/>
          <w:lang w:eastAsia="zh-CN"/>
        </w:rPr>
      </w:pPr>
      <w:r>
        <w:rPr>
          <w:rFonts w:eastAsia="宋体" w:hint="eastAsia"/>
          <w:lang w:eastAsia="zh-CN"/>
        </w:rPr>
        <w:lastRenderedPageBreak/>
        <w:t>B</w:t>
      </w:r>
      <w:r>
        <w:rPr>
          <w:rFonts w:eastAsia="宋体"/>
          <w:lang w:eastAsia="zh-CN"/>
        </w:rPr>
        <w:t xml:space="preserve">ased on our evaluation, the complexity of supporting 6Rx antennas in high frequency bands is even less than implementing low band 4Rx antennas in terms of antenna efficiency and correlation considering the </w:t>
      </w:r>
      <w:r w:rsidR="00C7050D">
        <w:rPr>
          <w:rFonts w:eastAsia="宋体"/>
          <w:lang w:eastAsia="zh-CN"/>
        </w:rPr>
        <w:t>low band antennas has much larger size and more severe coupling issues than the high frequency band antennas</w:t>
      </w:r>
      <w:r>
        <w:rPr>
          <w:rFonts w:eastAsia="宋体"/>
          <w:lang w:eastAsia="zh-CN"/>
        </w:rPr>
        <w:t xml:space="preserve">. </w:t>
      </w:r>
      <w:r w:rsidR="00C7050D">
        <w:rPr>
          <w:rFonts w:eastAsia="宋体"/>
          <w:lang w:eastAsia="zh-CN"/>
        </w:rPr>
        <w:t xml:space="preserve">Therefore, in our view, from antenna </w:t>
      </w:r>
      <w:r w:rsidR="00537147">
        <w:rPr>
          <w:rFonts w:eastAsia="宋体"/>
          <w:lang w:eastAsia="zh-CN"/>
        </w:rPr>
        <w:t xml:space="preserve">design </w:t>
      </w:r>
      <w:r w:rsidR="00C7050D">
        <w:rPr>
          <w:rFonts w:eastAsia="宋体"/>
          <w:lang w:eastAsia="zh-CN"/>
        </w:rPr>
        <w:t>perspective, it is feasible to support 6Layers</w:t>
      </w:r>
      <w:r w:rsidR="00537147">
        <w:rPr>
          <w:rFonts w:eastAsia="宋体"/>
          <w:lang w:eastAsia="zh-CN"/>
        </w:rPr>
        <w:t xml:space="preserve">. However, whether 6Layer can always be </w:t>
      </w:r>
      <w:r w:rsidR="00765AC6">
        <w:rPr>
          <w:rFonts w:eastAsia="宋体"/>
          <w:lang w:eastAsia="zh-CN"/>
        </w:rPr>
        <w:t>configured</w:t>
      </w:r>
      <w:r w:rsidR="00537147">
        <w:rPr>
          <w:rFonts w:eastAsia="宋体"/>
          <w:lang w:eastAsia="zh-CN"/>
        </w:rPr>
        <w:t xml:space="preserve"> also depends on the channel conditions. At least 6Layer can be supported in 3GPP as an optional feature.</w:t>
      </w:r>
    </w:p>
    <w:p w:rsidR="00537147" w:rsidRDefault="00537147" w:rsidP="00B56341">
      <w:pPr>
        <w:rPr>
          <w:rFonts w:eastAsia="宋体"/>
          <w:lang w:eastAsia="zh-CN"/>
        </w:rPr>
      </w:pPr>
    </w:p>
    <w:p w:rsidR="00537147" w:rsidRPr="007B6B97" w:rsidRDefault="00537147" w:rsidP="00537147">
      <w:pPr>
        <w:tabs>
          <w:tab w:val="left" w:pos="5103"/>
        </w:tabs>
        <w:spacing w:after="120"/>
        <w:ind w:left="1618" w:hangingChars="809" w:hanging="1618"/>
        <w:rPr>
          <w:rFonts w:eastAsia="等线"/>
          <w:b/>
          <w:lang w:val="en-US" w:eastAsia="zh-CN"/>
        </w:rPr>
      </w:pPr>
      <w:r w:rsidRPr="007B6B97">
        <w:rPr>
          <w:rFonts w:eastAsia="等线"/>
          <w:b/>
          <w:lang w:val="en-US" w:eastAsia="zh-CN"/>
        </w:rPr>
        <w:t xml:space="preserve">Observation </w:t>
      </w:r>
      <w:r>
        <w:rPr>
          <w:rFonts w:eastAsia="等线"/>
          <w:b/>
          <w:lang w:val="en-US" w:eastAsia="zh-CN"/>
        </w:rPr>
        <w:t>2</w:t>
      </w:r>
      <w:r w:rsidRPr="007B6B97">
        <w:rPr>
          <w:rFonts w:eastAsia="等线" w:hint="eastAsia"/>
          <w:b/>
          <w:lang w:val="en-US" w:eastAsia="zh-CN"/>
        </w:rPr>
        <w:t xml:space="preserve">: </w:t>
      </w:r>
      <w:r w:rsidRPr="007B6B97">
        <w:rPr>
          <w:rFonts w:eastAsia="等线"/>
          <w:b/>
          <w:lang w:val="en-US" w:eastAsia="zh-CN"/>
        </w:rPr>
        <w:t xml:space="preserve">     </w:t>
      </w:r>
      <w:r>
        <w:rPr>
          <w:rFonts w:eastAsia="等线"/>
          <w:b/>
          <w:lang w:val="en-US" w:eastAsia="zh-CN"/>
        </w:rPr>
        <w:t xml:space="preserve"> The design of 6Rx antennas is no more difficult than the Low band 4Rx antennas</w:t>
      </w:r>
      <w:r w:rsidR="00782CC5">
        <w:rPr>
          <w:rFonts w:eastAsia="等线"/>
          <w:b/>
          <w:lang w:val="en-US" w:eastAsia="zh-CN"/>
        </w:rPr>
        <w:t xml:space="preserve">, the antenna </w:t>
      </w:r>
      <w:r>
        <w:rPr>
          <w:rFonts w:eastAsia="等线"/>
          <w:b/>
          <w:lang w:val="en-US" w:eastAsia="zh-CN"/>
        </w:rPr>
        <w:t>efficiency and correlation can support</w:t>
      </w:r>
      <w:r w:rsidR="00782CC5">
        <w:rPr>
          <w:rFonts w:eastAsia="等线"/>
          <w:b/>
          <w:lang w:val="en-US" w:eastAsia="zh-CN"/>
        </w:rPr>
        <w:t xml:space="preserve"> up to</w:t>
      </w:r>
      <w:r>
        <w:rPr>
          <w:rFonts w:eastAsia="等线"/>
          <w:b/>
          <w:lang w:val="en-US" w:eastAsia="zh-CN"/>
        </w:rPr>
        <w:t xml:space="preserve"> 6Layers from </w:t>
      </w:r>
      <w:r w:rsidR="00782CC5">
        <w:rPr>
          <w:rFonts w:eastAsia="等线"/>
          <w:b/>
          <w:lang w:val="en-US" w:eastAsia="zh-CN"/>
        </w:rPr>
        <w:t>antenna perspective</w:t>
      </w:r>
      <w:r w:rsidRPr="007B6B97">
        <w:rPr>
          <w:rFonts w:eastAsia="等线"/>
          <w:b/>
          <w:lang w:val="en-US" w:eastAsia="zh-CN"/>
        </w:rPr>
        <w:t>.</w:t>
      </w:r>
    </w:p>
    <w:p w:rsidR="00537147" w:rsidRDefault="00537147" w:rsidP="00537147">
      <w:pPr>
        <w:tabs>
          <w:tab w:val="left" w:pos="5103"/>
        </w:tabs>
        <w:spacing w:after="120"/>
        <w:ind w:left="1618" w:hangingChars="809" w:hanging="1618"/>
        <w:rPr>
          <w:rFonts w:eastAsia="等线"/>
          <w:b/>
          <w:lang w:val="en-US" w:eastAsia="zh-CN"/>
        </w:rPr>
      </w:pPr>
      <w:r w:rsidRPr="007B6B97">
        <w:rPr>
          <w:rFonts w:eastAsia="等线" w:hint="eastAsia"/>
          <w:b/>
          <w:lang w:val="en-US" w:eastAsia="zh-CN"/>
        </w:rPr>
        <w:t>Proposal</w:t>
      </w:r>
      <w:r w:rsidRPr="007B6B97">
        <w:rPr>
          <w:rFonts w:eastAsia="等线"/>
          <w:b/>
          <w:lang w:val="en-US" w:eastAsia="zh-CN"/>
        </w:rPr>
        <w:t xml:space="preserve"> </w:t>
      </w:r>
      <w:r w:rsidR="00782CC5">
        <w:rPr>
          <w:rFonts w:eastAsia="等线"/>
          <w:b/>
          <w:lang w:val="en-US" w:eastAsia="zh-CN"/>
        </w:rPr>
        <w:t>2</w:t>
      </w:r>
      <w:r w:rsidRPr="007B6B97">
        <w:rPr>
          <w:rFonts w:eastAsia="等线" w:hint="eastAsia"/>
          <w:b/>
          <w:lang w:val="en-US" w:eastAsia="zh-CN"/>
        </w:rPr>
        <w:t xml:space="preserve">: </w:t>
      </w:r>
      <w:r w:rsidRPr="007B6B97">
        <w:rPr>
          <w:rFonts w:eastAsia="等线"/>
          <w:b/>
          <w:lang w:val="en-US" w:eastAsia="zh-CN"/>
        </w:rPr>
        <w:t xml:space="preserve">            </w:t>
      </w:r>
      <w:r w:rsidR="00782CC5">
        <w:rPr>
          <w:rFonts w:eastAsia="等线"/>
          <w:b/>
          <w:lang w:val="en-US" w:eastAsia="zh-CN"/>
        </w:rPr>
        <w:t>Introduce</w:t>
      </w:r>
      <w:r>
        <w:rPr>
          <w:rFonts w:eastAsia="等线"/>
          <w:b/>
          <w:lang w:val="en-US" w:eastAsia="zh-CN"/>
        </w:rPr>
        <w:t xml:space="preserve"> 6</w:t>
      </w:r>
      <w:r w:rsidR="00782CC5">
        <w:rPr>
          <w:rFonts w:eastAsia="等线"/>
          <w:b/>
          <w:lang w:val="en-US" w:eastAsia="zh-CN"/>
        </w:rPr>
        <w:t>Layer as an optional feature</w:t>
      </w:r>
      <w:r w:rsidRPr="007B6B97">
        <w:rPr>
          <w:rFonts w:eastAsia="等线"/>
          <w:b/>
          <w:lang w:val="en-US" w:eastAsia="zh-CN"/>
        </w:rPr>
        <w:t xml:space="preserve"> for smartphone</w:t>
      </w:r>
      <w:r w:rsidR="00B84191">
        <w:rPr>
          <w:rFonts w:eastAsia="等线"/>
          <w:b/>
          <w:lang w:val="en-US" w:eastAsia="zh-CN"/>
        </w:rPr>
        <w:t>/CPE</w:t>
      </w:r>
      <w:r>
        <w:rPr>
          <w:rFonts w:eastAsia="等线"/>
          <w:b/>
          <w:lang w:val="en-US" w:eastAsia="zh-CN"/>
        </w:rPr>
        <w:t xml:space="preserve"> in high frequency bands</w:t>
      </w:r>
      <w:r w:rsidR="00782CC5">
        <w:rPr>
          <w:rFonts w:eastAsia="等线"/>
          <w:b/>
          <w:lang w:val="en-US" w:eastAsia="zh-CN"/>
        </w:rPr>
        <w:t>.</w:t>
      </w:r>
    </w:p>
    <w:p w:rsidR="00537147" w:rsidRPr="00537147" w:rsidRDefault="00537147" w:rsidP="00B56341">
      <w:pPr>
        <w:rPr>
          <w:rFonts w:eastAsia="宋体"/>
          <w:lang w:val="en-US" w:eastAsia="zh-CN"/>
        </w:rPr>
      </w:pPr>
    </w:p>
    <w:p w:rsidR="00E7608B" w:rsidRPr="00565253" w:rsidRDefault="00E7608B" w:rsidP="00565253">
      <w:pPr>
        <w:pStyle w:val="1"/>
        <w:keepLines/>
        <w:numPr>
          <w:ilvl w:val="0"/>
          <w:numId w:val="1"/>
        </w:numPr>
        <w:pBdr>
          <w:top w:val="single" w:sz="12" w:space="3" w:color="auto"/>
        </w:pBdr>
        <w:tabs>
          <w:tab w:val="clear" w:pos="432"/>
        </w:tabs>
        <w:spacing w:after="180"/>
        <w:ind w:left="420" w:right="0" w:hanging="420"/>
        <w:rPr>
          <w:b w:val="0"/>
          <w:sz w:val="36"/>
        </w:rPr>
      </w:pPr>
      <w:r w:rsidRPr="00565253">
        <w:rPr>
          <w:b w:val="0"/>
          <w:sz w:val="36"/>
        </w:rPr>
        <w:t>Conclusions</w:t>
      </w:r>
    </w:p>
    <w:p w:rsidR="008B0540" w:rsidRDefault="00E7608B" w:rsidP="00270617">
      <w:pPr>
        <w:tabs>
          <w:tab w:val="left" w:pos="5103"/>
        </w:tabs>
        <w:spacing w:after="120"/>
        <w:rPr>
          <w:rFonts w:eastAsia="等线"/>
          <w:lang w:val="en-US" w:eastAsia="zh-CN"/>
        </w:rPr>
      </w:pPr>
      <w:r w:rsidRPr="007B0977">
        <w:rPr>
          <w:rFonts w:eastAsia="等线" w:hint="eastAsia"/>
          <w:lang w:val="en-US" w:eastAsia="zh-CN"/>
        </w:rPr>
        <w:t>T</w:t>
      </w:r>
      <w:r w:rsidRPr="007B0977">
        <w:rPr>
          <w:rFonts w:eastAsia="等线"/>
          <w:lang w:val="en-US" w:eastAsia="zh-CN"/>
        </w:rPr>
        <w:t>his paper discuss</w:t>
      </w:r>
      <w:r w:rsidR="00AB4E5D">
        <w:rPr>
          <w:rFonts w:eastAsia="等线"/>
          <w:lang w:val="en-US" w:eastAsia="zh-CN"/>
        </w:rPr>
        <w:t xml:space="preserve">es </w:t>
      </w:r>
      <w:r w:rsidR="00B84191">
        <w:rPr>
          <w:rFonts w:eastAsia="等线"/>
          <w:lang w:val="en-US" w:eastAsia="zh-CN"/>
        </w:rPr>
        <w:t>our view on the 6Rx and 6Layers from UE design perspective, and get below observations and proposals</w:t>
      </w:r>
      <w:r w:rsidR="00AB4E5D">
        <w:rPr>
          <w:rFonts w:eastAsia="等线"/>
          <w:lang w:val="en-US" w:eastAsia="zh-CN"/>
        </w:rPr>
        <w:t>.</w:t>
      </w:r>
    </w:p>
    <w:p w:rsidR="00B84191" w:rsidRPr="007B6B97" w:rsidRDefault="00B84191" w:rsidP="00B84191">
      <w:pPr>
        <w:tabs>
          <w:tab w:val="left" w:pos="5103"/>
        </w:tabs>
        <w:spacing w:after="120"/>
        <w:ind w:left="1618" w:hangingChars="809" w:hanging="1618"/>
        <w:rPr>
          <w:rFonts w:eastAsia="等线"/>
          <w:b/>
          <w:lang w:val="en-US" w:eastAsia="zh-CN"/>
        </w:rPr>
      </w:pPr>
      <w:r w:rsidRPr="007B6B97">
        <w:rPr>
          <w:rFonts w:eastAsia="等线"/>
          <w:b/>
          <w:lang w:val="en-US" w:eastAsia="zh-CN"/>
        </w:rPr>
        <w:t>Observation 1</w:t>
      </w:r>
      <w:r w:rsidRPr="007B6B97">
        <w:rPr>
          <w:rFonts w:eastAsia="等线" w:hint="eastAsia"/>
          <w:b/>
          <w:lang w:val="en-US" w:eastAsia="zh-CN"/>
        </w:rPr>
        <w:t xml:space="preserve">: </w:t>
      </w:r>
      <w:r w:rsidRPr="007B6B97">
        <w:rPr>
          <w:rFonts w:eastAsia="等线"/>
          <w:b/>
          <w:lang w:val="en-US" w:eastAsia="zh-CN"/>
        </w:rPr>
        <w:t xml:space="preserve">     </w:t>
      </w:r>
      <w:r>
        <w:rPr>
          <w:rFonts w:eastAsia="等线"/>
          <w:b/>
          <w:lang w:val="en-US" w:eastAsia="zh-CN"/>
        </w:rPr>
        <w:t xml:space="preserve"> Some UEs on the market already implement 6Rx antennas</w:t>
      </w:r>
      <w:r w:rsidRPr="007B6B97">
        <w:rPr>
          <w:rFonts w:eastAsia="等线"/>
          <w:b/>
          <w:lang w:val="en-US" w:eastAsia="zh-CN"/>
        </w:rPr>
        <w:t>.</w:t>
      </w:r>
    </w:p>
    <w:p w:rsidR="00B84191" w:rsidRDefault="00B84191" w:rsidP="00B84191">
      <w:pPr>
        <w:tabs>
          <w:tab w:val="left" w:pos="5103"/>
        </w:tabs>
        <w:spacing w:after="120"/>
        <w:ind w:left="1618" w:hangingChars="809" w:hanging="1618"/>
        <w:rPr>
          <w:rFonts w:eastAsia="等线"/>
          <w:b/>
          <w:lang w:val="en-US" w:eastAsia="zh-CN"/>
        </w:rPr>
      </w:pPr>
      <w:r w:rsidRPr="007B6B97">
        <w:rPr>
          <w:rFonts w:eastAsia="等线" w:hint="eastAsia"/>
          <w:b/>
          <w:lang w:val="en-US" w:eastAsia="zh-CN"/>
        </w:rPr>
        <w:t>Proposal</w:t>
      </w:r>
      <w:r w:rsidRPr="007B6B97">
        <w:rPr>
          <w:rFonts w:eastAsia="等线"/>
          <w:b/>
          <w:lang w:val="en-US" w:eastAsia="zh-CN"/>
        </w:rPr>
        <w:t xml:space="preserve"> 1</w:t>
      </w:r>
      <w:r w:rsidRPr="007B6B97">
        <w:rPr>
          <w:rFonts w:eastAsia="等线" w:hint="eastAsia"/>
          <w:b/>
          <w:lang w:val="en-US" w:eastAsia="zh-CN"/>
        </w:rPr>
        <w:t xml:space="preserve">: </w:t>
      </w:r>
      <w:r w:rsidRPr="007B6B97">
        <w:rPr>
          <w:rFonts w:eastAsia="等线"/>
          <w:b/>
          <w:lang w:val="en-US" w:eastAsia="zh-CN"/>
        </w:rPr>
        <w:t xml:space="preserve">            </w:t>
      </w:r>
      <w:r>
        <w:rPr>
          <w:rFonts w:eastAsia="等线"/>
          <w:b/>
          <w:lang w:val="en-US" w:eastAsia="zh-CN"/>
        </w:rPr>
        <w:t>Confirm it is feasible to support 6Rx</w:t>
      </w:r>
      <w:r w:rsidRPr="007B6B97">
        <w:rPr>
          <w:rFonts w:eastAsia="等线"/>
          <w:b/>
          <w:lang w:val="en-US" w:eastAsia="zh-CN"/>
        </w:rPr>
        <w:t xml:space="preserve"> for smartphone</w:t>
      </w:r>
      <w:r>
        <w:rPr>
          <w:rFonts w:eastAsia="等线"/>
          <w:b/>
          <w:lang w:val="en-US" w:eastAsia="zh-CN"/>
        </w:rPr>
        <w:t xml:space="preserve"> in high frequency bands</w:t>
      </w:r>
      <w:r w:rsidRPr="007B6B97">
        <w:rPr>
          <w:rFonts w:eastAsia="等线"/>
          <w:b/>
          <w:lang w:val="en-US" w:eastAsia="zh-CN"/>
        </w:rPr>
        <w:t>.</w:t>
      </w:r>
    </w:p>
    <w:p w:rsidR="00B84191" w:rsidRDefault="00B84191" w:rsidP="00B84191">
      <w:pPr>
        <w:tabs>
          <w:tab w:val="left" w:pos="5103"/>
        </w:tabs>
        <w:spacing w:after="120"/>
        <w:ind w:left="1618" w:hangingChars="809" w:hanging="1618"/>
        <w:rPr>
          <w:rFonts w:eastAsia="等线"/>
          <w:b/>
          <w:lang w:val="en-US" w:eastAsia="zh-CN"/>
        </w:rPr>
      </w:pPr>
    </w:p>
    <w:p w:rsidR="00B84191" w:rsidRPr="007B6B97" w:rsidRDefault="00B84191" w:rsidP="00B84191">
      <w:pPr>
        <w:tabs>
          <w:tab w:val="left" w:pos="5103"/>
        </w:tabs>
        <w:spacing w:after="120"/>
        <w:ind w:left="1618" w:hangingChars="809" w:hanging="1618"/>
        <w:rPr>
          <w:rFonts w:eastAsia="等线"/>
          <w:b/>
          <w:lang w:val="en-US" w:eastAsia="zh-CN"/>
        </w:rPr>
      </w:pPr>
      <w:r w:rsidRPr="007B6B97">
        <w:rPr>
          <w:rFonts w:eastAsia="等线"/>
          <w:b/>
          <w:lang w:val="en-US" w:eastAsia="zh-CN"/>
        </w:rPr>
        <w:t xml:space="preserve">Observation </w:t>
      </w:r>
      <w:r>
        <w:rPr>
          <w:rFonts w:eastAsia="等线"/>
          <w:b/>
          <w:lang w:val="en-US" w:eastAsia="zh-CN"/>
        </w:rPr>
        <w:t>2</w:t>
      </w:r>
      <w:r w:rsidRPr="007B6B97">
        <w:rPr>
          <w:rFonts w:eastAsia="等线" w:hint="eastAsia"/>
          <w:b/>
          <w:lang w:val="en-US" w:eastAsia="zh-CN"/>
        </w:rPr>
        <w:t xml:space="preserve">: </w:t>
      </w:r>
      <w:r w:rsidRPr="007B6B97">
        <w:rPr>
          <w:rFonts w:eastAsia="等线"/>
          <w:b/>
          <w:lang w:val="en-US" w:eastAsia="zh-CN"/>
        </w:rPr>
        <w:t xml:space="preserve">     </w:t>
      </w:r>
      <w:r>
        <w:rPr>
          <w:rFonts w:eastAsia="等线"/>
          <w:b/>
          <w:lang w:val="en-US" w:eastAsia="zh-CN"/>
        </w:rPr>
        <w:t xml:space="preserve"> The design of 6Rx antennas is no more difficult than the Low band 4Rx antennas, the antenna efficiency and correlation can support up to 6Layers from antenna perspective</w:t>
      </w:r>
      <w:r w:rsidRPr="007B6B97">
        <w:rPr>
          <w:rFonts w:eastAsia="等线"/>
          <w:b/>
          <w:lang w:val="en-US" w:eastAsia="zh-CN"/>
        </w:rPr>
        <w:t>.</w:t>
      </w:r>
    </w:p>
    <w:p w:rsidR="00B84191" w:rsidRDefault="00B84191" w:rsidP="00B84191">
      <w:pPr>
        <w:tabs>
          <w:tab w:val="left" w:pos="5103"/>
        </w:tabs>
        <w:spacing w:after="120"/>
        <w:ind w:left="1618" w:hangingChars="809" w:hanging="1618"/>
        <w:rPr>
          <w:rFonts w:eastAsia="等线"/>
          <w:b/>
          <w:lang w:val="en-US" w:eastAsia="zh-CN"/>
        </w:rPr>
      </w:pPr>
      <w:r w:rsidRPr="007B6B97">
        <w:rPr>
          <w:rFonts w:eastAsia="等线" w:hint="eastAsia"/>
          <w:b/>
          <w:lang w:val="en-US" w:eastAsia="zh-CN"/>
        </w:rPr>
        <w:t>Proposal</w:t>
      </w:r>
      <w:r w:rsidRPr="007B6B97">
        <w:rPr>
          <w:rFonts w:eastAsia="等线"/>
          <w:b/>
          <w:lang w:val="en-US" w:eastAsia="zh-CN"/>
        </w:rPr>
        <w:t xml:space="preserve"> </w:t>
      </w:r>
      <w:r>
        <w:rPr>
          <w:rFonts w:eastAsia="等线"/>
          <w:b/>
          <w:lang w:val="en-US" w:eastAsia="zh-CN"/>
        </w:rPr>
        <w:t>2</w:t>
      </w:r>
      <w:r w:rsidRPr="007B6B97">
        <w:rPr>
          <w:rFonts w:eastAsia="等线" w:hint="eastAsia"/>
          <w:b/>
          <w:lang w:val="en-US" w:eastAsia="zh-CN"/>
        </w:rPr>
        <w:t xml:space="preserve">: </w:t>
      </w:r>
      <w:r w:rsidRPr="007B6B97">
        <w:rPr>
          <w:rFonts w:eastAsia="等线"/>
          <w:b/>
          <w:lang w:val="en-US" w:eastAsia="zh-CN"/>
        </w:rPr>
        <w:t xml:space="preserve">            </w:t>
      </w:r>
      <w:r>
        <w:rPr>
          <w:rFonts w:eastAsia="等线"/>
          <w:b/>
          <w:lang w:val="en-US" w:eastAsia="zh-CN"/>
        </w:rPr>
        <w:t>Introduce 6Layer as an optional feature</w:t>
      </w:r>
      <w:r w:rsidRPr="007B6B97">
        <w:rPr>
          <w:rFonts w:eastAsia="等线"/>
          <w:b/>
          <w:lang w:val="en-US" w:eastAsia="zh-CN"/>
        </w:rPr>
        <w:t xml:space="preserve"> for smartphone</w:t>
      </w:r>
      <w:r>
        <w:rPr>
          <w:rFonts w:eastAsia="等线"/>
          <w:b/>
          <w:lang w:val="en-US" w:eastAsia="zh-CN"/>
        </w:rPr>
        <w:t>/CPE in high frequency bands.</w:t>
      </w:r>
    </w:p>
    <w:p w:rsidR="00B84191" w:rsidRPr="00B84191" w:rsidRDefault="00B84191" w:rsidP="00270617">
      <w:pPr>
        <w:tabs>
          <w:tab w:val="left" w:pos="5103"/>
        </w:tabs>
        <w:spacing w:after="120"/>
        <w:rPr>
          <w:rFonts w:eastAsia="等线"/>
          <w:lang w:val="en-US" w:eastAsia="zh-CN"/>
        </w:rPr>
      </w:pPr>
    </w:p>
    <w:p w:rsidR="00565253" w:rsidRPr="00565253" w:rsidRDefault="00565253" w:rsidP="00565253">
      <w:pPr>
        <w:pStyle w:val="1"/>
        <w:keepLines/>
        <w:numPr>
          <w:ilvl w:val="0"/>
          <w:numId w:val="1"/>
        </w:numPr>
        <w:pBdr>
          <w:top w:val="single" w:sz="12" w:space="3" w:color="auto"/>
        </w:pBdr>
        <w:tabs>
          <w:tab w:val="clear" w:pos="432"/>
        </w:tabs>
        <w:spacing w:after="180"/>
        <w:ind w:left="420" w:right="0" w:hanging="420"/>
        <w:rPr>
          <w:b w:val="0"/>
          <w:sz w:val="36"/>
        </w:rPr>
      </w:pPr>
      <w:r>
        <w:rPr>
          <w:b w:val="0"/>
          <w:sz w:val="36"/>
        </w:rPr>
        <w:t>Reference</w:t>
      </w:r>
    </w:p>
    <w:p w:rsidR="00565253" w:rsidRPr="00565253" w:rsidRDefault="00565253" w:rsidP="00565253">
      <w:pPr>
        <w:overflowPunct w:val="0"/>
        <w:autoSpaceDE w:val="0"/>
        <w:autoSpaceDN w:val="0"/>
        <w:adjustRightInd w:val="0"/>
        <w:spacing w:after="100"/>
        <w:ind w:left="714" w:hanging="357"/>
        <w:textAlignment w:val="baseline"/>
        <w:rPr>
          <w:rFonts w:eastAsia="华文楷体"/>
          <w:szCs w:val="28"/>
        </w:rPr>
      </w:pPr>
      <w:r w:rsidRPr="00565253">
        <w:rPr>
          <w:rFonts w:eastAsia="华文楷体" w:hint="eastAsia"/>
          <w:szCs w:val="28"/>
        </w:rPr>
        <w:t>[</w:t>
      </w:r>
      <w:r w:rsidRPr="00565253">
        <w:rPr>
          <w:rFonts w:eastAsia="华文楷体"/>
          <w:szCs w:val="28"/>
        </w:rPr>
        <w:t>1] R4-2213306</w:t>
      </w:r>
      <w:r>
        <w:rPr>
          <w:rFonts w:eastAsia="华文楷体"/>
          <w:szCs w:val="28"/>
        </w:rPr>
        <w:t>,</w:t>
      </w:r>
      <w:r w:rsidRPr="00565253">
        <w:rPr>
          <w:rFonts w:eastAsia="华文楷体"/>
          <w:szCs w:val="28"/>
        </w:rPr>
        <w:t xml:space="preserve"> R18 motivation of introducing high capability handheld UE, OPPO, RAN4#104e, 2022-08</w:t>
      </w:r>
    </w:p>
    <w:sectPr w:rsidR="00565253" w:rsidRPr="00565253"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1411" w:rsidRDefault="00991411">
      <w:r>
        <w:separator/>
      </w:r>
    </w:p>
  </w:endnote>
  <w:endnote w:type="continuationSeparator" w:id="0">
    <w:p w:rsidR="00991411" w:rsidRDefault="00991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1411" w:rsidRDefault="00991411">
      <w:r>
        <w:separator/>
      </w:r>
    </w:p>
  </w:footnote>
  <w:footnote w:type="continuationSeparator" w:id="0">
    <w:p w:rsidR="00991411" w:rsidRDefault="009914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E40EC8"/>
    <w:multiLevelType w:val="hybridMultilevel"/>
    <w:tmpl w:val="8132E4CA"/>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66543E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AED78E5"/>
    <w:multiLevelType w:val="hybridMultilevel"/>
    <w:tmpl w:val="95B6EE6A"/>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8" w15:restartNumberingAfterBreak="0">
    <w:nsid w:val="6E557F0E"/>
    <w:multiLevelType w:val="hybridMultilevel"/>
    <w:tmpl w:val="8132E4CA"/>
    <w:lvl w:ilvl="0" w:tplc="04090011">
      <w:start w:val="1"/>
      <w:numFmt w:val="decimal"/>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11"/>
  </w:num>
  <w:num w:numId="4">
    <w:abstractNumId w:val="4"/>
  </w:num>
  <w:num w:numId="5">
    <w:abstractNumId w:val="7"/>
  </w:num>
  <w:num w:numId="6">
    <w:abstractNumId w:val="2"/>
  </w:num>
  <w:num w:numId="7">
    <w:abstractNumId w:val="10"/>
  </w:num>
  <w:num w:numId="8">
    <w:abstractNumId w:val="1"/>
  </w:num>
  <w:num w:numId="9">
    <w:abstractNumId w:val="9"/>
  </w:num>
  <w:num w:numId="10">
    <w:abstractNumId w:val="6"/>
  </w:num>
  <w:num w:numId="11">
    <w:abstractNumId w:val="0"/>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1BA"/>
    <w:rsid w:val="0000133C"/>
    <w:rsid w:val="00001A36"/>
    <w:rsid w:val="00002B27"/>
    <w:rsid w:val="00002DEF"/>
    <w:rsid w:val="00003DA0"/>
    <w:rsid w:val="00003DA3"/>
    <w:rsid w:val="00003DB1"/>
    <w:rsid w:val="000051AC"/>
    <w:rsid w:val="000051D9"/>
    <w:rsid w:val="0000520B"/>
    <w:rsid w:val="000052CE"/>
    <w:rsid w:val="00005929"/>
    <w:rsid w:val="00005CBA"/>
    <w:rsid w:val="00006544"/>
    <w:rsid w:val="00006CBE"/>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D81"/>
    <w:rsid w:val="00023ED6"/>
    <w:rsid w:val="00024038"/>
    <w:rsid w:val="0002422D"/>
    <w:rsid w:val="000245B1"/>
    <w:rsid w:val="00024D99"/>
    <w:rsid w:val="00025217"/>
    <w:rsid w:val="0002548F"/>
    <w:rsid w:val="0002580F"/>
    <w:rsid w:val="000262E1"/>
    <w:rsid w:val="000267C4"/>
    <w:rsid w:val="00026BDC"/>
    <w:rsid w:val="000271AE"/>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0C9A"/>
    <w:rsid w:val="0005117F"/>
    <w:rsid w:val="00051975"/>
    <w:rsid w:val="00051B5B"/>
    <w:rsid w:val="00051C3D"/>
    <w:rsid w:val="00051F83"/>
    <w:rsid w:val="00052D7D"/>
    <w:rsid w:val="0005324A"/>
    <w:rsid w:val="0005392E"/>
    <w:rsid w:val="00053C34"/>
    <w:rsid w:val="00053CA7"/>
    <w:rsid w:val="00053E45"/>
    <w:rsid w:val="000542C8"/>
    <w:rsid w:val="000562CE"/>
    <w:rsid w:val="00056D90"/>
    <w:rsid w:val="00057271"/>
    <w:rsid w:val="0006072E"/>
    <w:rsid w:val="0006081C"/>
    <w:rsid w:val="00061143"/>
    <w:rsid w:val="000612DB"/>
    <w:rsid w:val="000615D4"/>
    <w:rsid w:val="00061FD3"/>
    <w:rsid w:val="0006311F"/>
    <w:rsid w:val="0006488A"/>
    <w:rsid w:val="0006548A"/>
    <w:rsid w:val="00065751"/>
    <w:rsid w:val="00065FAE"/>
    <w:rsid w:val="00066257"/>
    <w:rsid w:val="0006703B"/>
    <w:rsid w:val="000671B5"/>
    <w:rsid w:val="000672A5"/>
    <w:rsid w:val="00067A55"/>
    <w:rsid w:val="00067B1B"/>
    <w:rsid w:val="00070ABB"/>
    <w:rsid w:val="00071239"/>
    <w:rsid w:val="00071D2F"/>
    <w:rsid w:val="00071D46"/>
    <w:rsid w:val="000739AB"/>
    <w:rsid w:val="00073BA2"/>
    <w:rsid w:val="00074DCC"/>
    <w:rsid w:val="0007504C"/>
    <w:rsid w:val="00075223"/>
    <w:rsid w:val="00075BBE"/>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DA"/>
    <w:rsid w:val="000A7DEB"/>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52"/>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827"/>
    <w:rsid w:val="000E5D87"/>
    <w:rsid w:val="000E650E"/>
    <w:rsid w:val="000E6E1C"/>
    <w:rsid w:val="000E7665"/>
    <w:rsid w:val="000E79DE"/>
    <w:rsid w:val="000E7C52"/>
    <w:rsid w:val="000F06FC"/>
    <w:rsid w:val="000F140A"/>
    <w:rsid w:val="000F152A"/>
    <w:rsid w:val="000F1CEB"/>
    <w:rsid w:val="000F1DF5"/>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F52"/>
    <w:rsid w:val="00107622"/>
    <w:rsid w:val="00107D2B"/>
    <w:rsid w:val="0011032A"/>
    <w:rsid w:val="001104A4"/>
    <w:rsid w:val="001106BC"/>
    <w:rsid w:val="00110799"/>
    <w:rsid w:val="00110BBB"/>
    <w:rsid w:val="00111605"/>
    <w:rsid w:val="00111EDD"/>
    <w:rsid w:val="0011311D"/>
    <w:rsid w:val="00113182"/>
    <w:rsid w:val="00113670"/>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3C2"/>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73A"/>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879F6"/>
    <w:rsid w:val="001909A3"/>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996"/>
    <w:rsid w:val="001A301A"/>
    <w:rsid w:val="001A357D"/>
    <w:rsid w:val="001A3740"/>
    <w:rsid w:val="001A3AC1"/>
    <w:rsid w:val="001A4AE9"/>
    <w:rsid w:val="001A5586"/>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1D6"/>
    <w:rsid w:val="001C34D1"/>
    <w:rsid w:val="001C3876"/>
    <w:rsid w:val="001C39BD"/>
    <w:rsid w:val="001C3E2F"/>
    <w:rsid w:val="001C3F95"/>
    <w:rsid w:val="001C4394"/>
    <w:rsid w:val="001C59CF"/>
    <w:rsid w:val="001C5B47"/>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AF4"/>
    <w:rsid w:val="00215F9C"/>
    <w:rsid w:val="00216330"/>
    <w:rsid w:val="002176C4"/>
    <w:rsid w:val="00217F3B"/>
    <w:rsid w:val="00220112"/>
    <w:rsid w:val="0022022D"/>
    <w:rsid w:val="0022040E"/>
    <w:rsid w:val="00220C1E"/>
    <w:rsid w:val="0022115A"/>
    <w:rsid w:val="00221A5B"/>
    <w:rsid w:val="002229AE"/>
    <w:rsid w:val="002234D9"/>
    <w:rsid w:val="002238A0"/>
    <w:rsid w:val="00223A58"/>
    <w:rsid w:val="00223FD6"/>
    <w:rsid w:val="00224190"/>
    <w:rsid w:val="00224A17"/>
    <w:rsid w:val="00225541"/>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5749"/>
    <w:rsid w:val="002C6F4F"/>
    <w:rsid w:val="002C7077"/>
    <w:rsid w:val="002C736D"/>
    <w:rsid w:val="002C74DD"/>
    <w:rsid w:val="002C781B"/>
    <w:rsid w:val="002D01E2"/>
    <w:rsid w:val="002D0F11"/>
    <w:rsid w:val="002D1EC9"/>
    <w:rsid w:val="002D3576"/>
    <w:rsid w:val="002D37A7"/>
    <w:rsid w:val="002D3CB0"/>
    <w:rsid w:val="002D3E8E"/>
    <w:rsid w:val="002D4F5D"/>
    <w:rsid w:val="002D50DB"/>
    <w:rsid w:val="002D593B"/>
    <w:rsid w:val="002D5B2C"/>
    <w:rsid w:val="002D6461"/>
    <w:rsid w:val="002D6498"/>
    <w:rsid w:val="002D76F1"/>
    <w:rsid w:val="002D7763"/>
    <w:rsid w:val="002D7CFE"/>
    <w:rsid w:val="002D7F8B"/>
    <w:rsid w:val="002E032E"/>
    <w:rsid w:val="002E0671"/>
    <w:rsid w:val="002E07D4"/>
    <w:rsid w:val="002E082E"/>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188F"/>
    <w:rsid w:val="0032246C"/>
    <w:rsid w:val="00322A84"/>
    <w:rsid w:val="00322B69"/>
    <w:rsid w:val="00323372"/>
    <w:rsid w:val="00323D04"/>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1EAF"/>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12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ABA"/>
    <w:rsid w:val="00366248"/>
    <w:rsid w:val="00366695"/>
    <w:rsid w:val="00366970"/>
    <w:rsid w:val="00366D12"/>
    <w:rsid w:val="0036719B"/>
    <w:rsid w:val="00367C13"/>
    <w:rsid w:val="00370F2D"/>
    <w:rsid w:val="00371590"/>
    <w:rsid w:val="00371C34"/>
    <w:rsid w:val="00371EAF"/>
    <w:rsid w:val="003737DB"/>
    <w:rsid w:val="00373978"/>
    <w:rsid w:val="003739C5"/>
    <w:rsid w:val="00373AA1"/>
    <w:rsid w:val="00374C65"/>
    <w:rsid w:val="00374C6B"/>
    <w:rsid w:val="00376133"/>
    <w:rsid w:val="00376857"/>
    <w:rsid w:val="00376C8F"/>
    <w:rsid w:val="00376DA7"/>
    <w:rsid w:val="003771C7"/>
    <w:rsid w:val="00377789"/>
    <w:rsid w:val="00377E84"/>
    <w:rsid w:val="00380285"/>
    <w:rsid w:val="003808AE"/>
    <w:rsid w:val="00380B23"/>
    <w:rsid w:val="00381DC5"/>
    <w:rsid w:val="003823CA"/>
    <w:rsid w:val="00382B0C"/>
    <w:rsid w:val="00382DCF"/>
    <w:rsid w:val="003841C3"/>
    <w:rsid w:val="00384319"/>
    <w:rsid w:val="0038503A"/>
    <w:rsid w:val="00385047"/>
    <w:rsid w:val="0038547E"/>
    <w:rsid w:val="00385523"/>
    <w:rsid w:val="003855F7"/>
    <w:rsid w:val="00385B26"/>
    <w:rsid w:val="00385E65"/>
    <w:rsid w:val="00385FAE"/>
    <w:rsid w:val="00386814"/>
    <w:rsid w:val="003876E1"/>
    <w:rsid w:val="00387D07"/>
    <w:rsid w:val="00387DF9"/>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77"/>
    <w:rsid w:val="003E10B4"/>
    <w:rsid w:val="003E1427"/>
    <w:rsid w:val="003E1F2C"/>
    <w:rsid w:val="003E27E0"/>
    <w:rsid w:val="003E3D38"/>
    <w:rsid w:val="003E3EBA"/>
    <w:rsid w:val="003E4182"/>
    <w:rsid w:val="003E41A1"/>
    <w:rsid w:val="003E4C9E"/>
    <w:rsid w:val="003E5DDA"/>
    <w:rsid w:val="003E5DFB"/>
    <w:rsid w:val="003E6437"/>
    <w:rsid w:val="003E6A48"/>
    <w:rsid w:val="003E6B4F"/>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697"/>
    <w:rsid w:val="00451052"/>
    <w:rsid w:val="004514A1"/>
    <w:rsid w:val="00451886"/>
    <w:rsid w:val="00452CD3"/>
    <w:rsid w:val="00453D27"/>
    <w:rsid w:val="0045441F"/>
    <w:rsid w:val="00454CE8"/>
    <w:rsid w:val="00455EC9"/>
    <w:rsid w:val="00456690"/>
    <w:rsid w:val="00456AA3"/>
    <w:rsid w:val="0045700D"/>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66F"/>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72D"/>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465"/>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F8B"/>
    <w:rsid w:val="005058FA"/>
    <w:rsid w:val="00505FBD"/>
    <w:rsid w:val="005060FD"/>
    <w:rsid w:val="00506565"/>
    <w:rsid w:val="00506D63"/>
    <w:rsid w:val="00507250"/>
    <w:rsid w:val="005074B5"/>
    <w:rsid w:val="005107CA"/>
    <w:rsid w:val="00510AF9"/>
    <w:rsid w:val="0051197F"/>
    <w:rsid w:val="005120B8"/>
    <w:rsid w:val="00512722"/>
    <w:rsid w:val="00512C55"/>
    <w:rsid w:val="005130C7"/>
    <w:rsid w:val="00513391"/>
    <w:rsid w:val="00513728"/>
    <w:rsid w:val="005144D1"/>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863"/>
    <w:rsid w:val="0053162C"/>
    <w:rsid w:val="00531742"/>
    <w:rsid w:val="00531CF9"/>
    <w:rsid w:val="00531FC2"/>
    <w:rsid w:val="00531FFE"/>
    <w:rsid w:val="005320BF"/>
    <w:rsid w:val="00532237"/>
    <w:rsid w:val="005338F6"/>
    <w:rsid w:val="00534E38"/>
    <w:rsid w:val="00534F5A"/>
    <w:rsid w:val="00535206"/>
    <w:rsid w:val="00535AFD"/>
    <w:rsid w:val="005361F6"/>
    <w:rsid w:val="00537147"/>
    <w:rsid w:val="00537554"/>
    <w:rsid w:val="005401DF"/>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4BF0"/>
    <w:rsid w:val="005557B8"/>
    <w:rsid w:val="00556343"/>
    <w:rsid w:val="00560F82"/>
    <w:rsid w:val="005613AD"/>
    <w:rsid w:val="00562776"/>
    <w:rsid w:val="00562ABE"/>
    <w:rsid w:val="00562ED4"/>
    <w:rsid w:val="00564634"/>
    <w:rsid w:val="00565253"/>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97CEE"/>
    <w:rsid w:val="005A2292"/>
    <w:rsid w:val="005A24EE"/>
    <w:rsid w:val="005A286F"/>
    <w:rsid w:val="005A2904"/>
    <w:rsid w:val="005A2B5E"/>
    <w:rsid w:val="005A31EA"/>
    <w:rsid w:val="005A3565"/>
    <w:rsid w:val="005A3740"/>
    <w:rsid w:val="005A397A"/>
    <w:rsid w:val="005A3E57"/>
    <w:rsid w:val="005A4335"/>
    <w:rsid w:val="005A4401"/>
    <w:rsid w:val="005A4E4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82A"/>
    <w:rsid w:val="005B1EEE"/>
    <w:rsid w:val="005B208E"/>
    <w:rsid w:val="005B265A"/>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0DB"/>
    <w:rsid w:val="005C3335"/>
    <w:rsid w:val="005C36EE"/>
    <w:rsid w:val="005C3799"/>
    <w:rsid w:val="005C403A"/>
    <w:rsid w:val="005C4EF1"/>
    <w:rsid w:val="005C5643"/>
    <w:rsid w:val="005C58F8"/>
    <w:rsid w:val="005C604B"/>
    <w:rsid w:val="005C69C4"/>
    <w:rsid w:val="005C77BD"/>
    <w:rsid w:val="005C786A"/>
    <w:rsid w:val="005C7B4F"/>
    <w:rsid w:val="005C7C05"/>
    <w:rsid w:val="005C7F98"/>
    <w:rsid w:val="005D15F3"/>
    <w:rsid w:val="005D1944"/>
    <w:rsid w:val="005D1AAD"/>
    <w:rsid w:val="005D1AAF"/>
    <w:rsid w:val="005D1D14"/>
    <w:rsid w:val="005D25FB"/>
    <w:rsid w:val="005D2AFB"/>
    <w:rsid w:val="005D2C8A"/>
    <w:rsid w:val="005D3702"/>
    <w:rsid w:val="005D46C6"/>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52E7"/>
    <w:rsid w:val="006156A1"/>
    <w:rsid w:val="00615A88"/>
    <w:rsid w:val="00617433"/>
    <w:rsid w:val="00617961"/>
    <w:rsid w:val="00617A69"/>
    <w:rsid w:val="00620E7B"/>
    <w:rsid w:val="00620FFF"/>
    <w:rsid w:val="00621290"/>
    <w:rsid w:val="006223F3"/>
    <w:rsid w:val="00622B10"/>
    <w:rsid w:val="00622C48"/>
    <w:rsid w:val="006232B9"/>
    <w:rsid w:val="00624172"/>
    <w:rsid w:val="006248B9"/>
    <w:rsid w:val="00624A54"/>
    <w:rsid w:val="00624AF9"/>
    <w:rsid w:val="00624C13"/>
    <w:rsid w:val="006250F2"/>
    <w:rsid w:val="006256D0"/>
    <w:rsid w:val="00625874"/>
    <w:rsid w:val="00626267"/>
    <w:rsid w:val="00626CA2"/>
    <w:rsid w:val="00626CA5"/>
    <w:rsid w:val="00627027"/>
    <w:rsid w:val="00627220"/>
    <w:rsid w:val="00627235"/>
    <w:rsid w:val="00627418"/>
    <w:rsid w:val="0062770D"/>
    <w:rsid w:val="00630CDC"/>
    <w:rsid w:val="00630E98"/>
    <w:rsid w:val="006315CE"/>
    <w:rsid w:val="00631FD7"/>
    <w:rsid w:val="00632C15"/>
    <w:rsid w:val="00632F3D"/>
    <w:rsid w:val="00633090"/>
    <w:rsid w:val="00633212"/>
    <w:rsid w:val="006334ED"/>
    <w:rsid w:val="006343EA"/>
    <w:rsid w:val="00634F3E"/>
    <w:rsid w:val="006357BE"/>
    <w:rsid w:val="00636789"/>
    <w:rsid w:val="00637422"/>
    <w:rsid w:val="006374B9"/>
    <w:rsid w:val="00637A9A"/>
    <w:rsid w:val="00637C57"/>
    <w:rsid w:val="00640107"/>
    <w:rsid w:val="0064025D"/>
    <w:rsid w:val="00640BE4"/>
    <w:rsid w:val="006413C4"/>
    <w:rsid w:val="0064159E"/>
    <w:rsid w:val="0064198B"/>
    <w:rsid w:val="00641E44"/>
    <w:rsid w:val="00641F63"/>
    <w:rsid w:val="00642709"/>
    <w:rsid w:val="00642F0E"/>
    <w:rsid w:val="00642F44"/>
    <w:rsid w:val="00643264"/>
    <w:rsid w:val="00643879"/>
    <w:rsid w:val="00643E8D"/>
    <w:rsid w:val="00643F47"/>
    <w:rsid w:val="00644B55"/>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509"/>
    <w:rsid w:val="006708A4"/>
    <w:rsid w:val="00670966"/>
    <w:rsid w:val="006709BE"/>
    <w:rsid w:val="006711A1"/>
    <w:rsid w:val="0067141B"/>
    <w:rsid w:val="006716F6"/>
    <w:rsid w:val="00672D34"/>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8CE"/>
    <w:rsid w:val="00684AAC"/>
    <w:rsid w:val="00684F87"/>
    <w:rsid w:val="0068561C"/>
    <w:rsid w:val="006858F5"/>
    <w:rsid w:val="00685E2C"/>
    <w:rsid w:val="00686070"/>
    <w:rsid w:val="0068624A"/>
    <w:rsid w:val="00686BD5"/>
    <w:rsid w:val="00687928"/>
    <w:rsid w:val="006906AF"/>
    <w:rsid w:val="00690AC1"/>
    <w:rsid w:val="00690BFF"/>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A13"/>
    <w:rsid w:val="006B7F56"/>
    <w:rsid w:val="006C0041"/>
    <w:rsid w:val="006C0373"/>
    <w:rsid w:val="006C11F9"/>
    <w:rsid w:val="006C168D"/>
    <w:rsid w:val="006C196A"/>
    <w:rsid w:val="006C1F0E"/>
    <w:rsid w:val="006C237B"/>
    <w:rsid w:val="006C2956"/>
    <w:rsid w:val="006C315A"/>
    <w:rsid w:val="006C3699"/>
    <w:rsid w:val="006C379D"/>
    <w:rsid w:val="006C3985"/>
    <w:rsid w:val="006C3C0F"/>
    <w:rsid w:val="006C4C86"/>
    <w:rsid w:val="006C543A"/>
    <w:rsid w:val="006C5807"/>
    <w:rsid w:val="006C5BB1"/>
    <w:rsid w:val="006C64EB"/>
    <w:rsid w:val="006C6723"/>
    <w:rsid w:val="006C6850"/>
    <w:rsid w:val="006C730C"/>
    <w:rsid w:val="006C7BC2"/>
    <w:rsid w:val="006D11B0"/>
    <w:rsid w:val="006D13E5"/>
    <w:rsid w:val="006D1494"/>
    <w:rsid w:val="006D1A68"/>
    <w:rsid w:val="006D1E1F"/>
    <w:rsid w:val="006D2271"/>
    <w:rsid w:val="006D2D53"/>
    <w:rsid w:val="006D3029"/>
    <w:rsid w:val="006D3155"/>
    <w:rsid w:val="006D4206"/>
    <w:rsid w:val="006D4517"/>
    <w:rsid w:val="006D6C71"/>
    <w:rsid w:val="006D7D67"/>
    <w:rsid w:val="006D7F8D"/>
    <w:rsid w:val="006D7F94"/>
    <w:rsid w:val="006E006B"/>
    <w:rsid w:val="006E0ADC"/>
    <w:rsid w:val="006E1399"/>
    <w:rsid w:val="006E23B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28C"/>
    <w:rsid w:val="006F5565"/>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20A"/>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382"/>
    <w:rsid w:val="007624FB"/>
    <w:rsid w:val="00763477"/>
    <w:rsid w:val="0076454A"/>
    <w:rsid w:val="00764809"/>
    <w:rsid w:val="007659F9"/>
    <w:rsid w:val="00765AC6"/>
    <w:rsid w:val="00765D41"/>
    <w:rsid w:val="00766326"/>
    <w:rsid w:val="00766447"/>
    <w:rsid w:val="0076687C"/>
    <w:rsid w:val="00766E55"/>
    <w:rsid w:val="007676C2"/>
    <w:rsid w:val="0076787D"/>
    <w:rsid w:val="00770679"/>
    <w:rsid w:val="00770F85"/>
    <w:rsid w:val="007710DB"/>
    <w:rsid w:val="00772F8A"/>
    <w:rsid w:val="00773F7B"/>
    <w:rsid w:val="0077431B"/>
    <w:rsid w:val="007743A7"/>
    <w:rsid w:val="00774628"/>
    <w:rsid w:val="0077480D"/>
    <w:rsid w:val="00774EBF"/>
    <w:rsid w:val="00774F4E"/>
    <w:rsid w:val="0077534B"/>
    <w:rsid w:val="007757CC"/>
    <w:rsid w:val="00776194"/>
    <w:rsid w:val="007769DD"/>
    <w:rsid w:val="00777115"/>
    <w:rsid w:val="00777265"/>
    <w:rsid w:val="007776C9"/>
    <w:rsid w:val="00777D0A"/>
    <w:rsid w:val="007802D3"/>
    <w:rsid w:val="00780CD6"/>
    <w:rsid w:val="00781975"/>
    <w:rsid w:val="0078228C"/>
    <w:rsid w:val="00782618"/>
    <w:rsid w:val="00782C5F"/>
    <w:rsid w:val="00782CC5"/>
    <w:rsid w:val="007834EC"/>
    <w:rsid w:val="007838D7"/>
    <w:rsid w:val="007846B8"/>
    <w:rsid w:val="00784C6F"/>
    <w:rsid w:val="00784D51"/>
    <w:rsid w:val="00785798"/>
    <w:rsid w:val="0078625A"/>
    <w:rsid w:val="0078648D"/>
    <w:rsid w:val="007867EF"/>
    <w:rsid w:val="00786904"/>
    <w:rsid w:val="00786E51"/>
    <w:rsid w:val="007876A4"/>
    <w:rsid w:val="00791C59"/>
    <w:rsid w:val="00791D00"/>
    <w:rsid w:val="00791E58"/>
    <w:rsid w:val="00792591"/>
    <w:rsid w:val="0079359C"/>
    <w:rsid w:val="00793D25"/>
    <w:rsid w:val="0079473B"/>
    <w:rsid w:val="00794850"/>
    <w:rsid w:val="007949F3"/>
    <w:rsid w:val="007954B9"/>
    <w:rsid w:val="0079593B"/>
    <w:rsid w:val="007960CE"/>
    <w:rsid w:val="00796479"/>
    <w:rsid w:val="00796582"/>
    <w:rsid w:val="0079669D"/>
    <w:rsid w:val="007966D3"/>
    <w:rsid w:val="00796B59"/>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B97"/>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897"/>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E44FB"/>
    <w:rsid w:val="007F030F"/>
    <w:rsid w:val="007F15AF"/>
    <w:rsid w:val="007F16AE"/>
    <w:rsid w:val="007F1B11"/>
    <w:rsid w:val="007F22F0"/>
    <w:rsid w:val="007F2EE7"/>
    <w:rsid w:val="007F3356"/>
    <w:rsid w:val="007F3480"/>
    <w:rsid w:val="007F3DC0"/>
    <w:rsid w:val="007F4FED"/>
    <w:rsid w:val="007F64C6"/>
    <w:rsid w:val="007F6D52"/>
    <w:rsid w:val="0080016E"/>
    <w:rsid w:val="008001EC"/>
    <w:rsid w:val="008005CA"/>
    <w:rsid w:val="00800957"/>
    <w:rsid w:val="00800DC2"/>
    <w:rsid w:val="008014F4"/>
    <w:rsid w:val="00801847"/>
    <w:rsid w:val="00802881"/>
    <w:rsid w:val="008028AE"/>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1D54"/>
    <w:rsid w:val="008123FF"/>
    <w:rsid w:val="0081327A"/>
    <w:rsid w:val="00813593"/>
    <w:rsid w:val="00813F36"/>
    <w:rsid w:val="00814357"/>
    <w:rsid w:val="008143CD"/>
    <w:rsid w:val="00814B3B"/>
    <w:rsid w:val="008155E6"/>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394"/>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5AF"/>
    <w:rsid w:val="00864D74"/>
    <w:rsid w:val="00864FA9"/>
    <w:rsid w:val="008657DA"/>
    <w:rsid w:val="0086583E"/>
    <w:rsid w:val="008660F8"/>
    <w:rsid w:val="0086668E"/>
    <w:rsid w:val="008671EF"/>
    <w:rsid w:val="00870541"/>
    <w:rsid w:val="00870629"/>
    <w:rsid w:val="00870DA9"/>
    <w:rsid w:val="008712FE"/>
    <w:rsid w:val="008730FA"/>
    <w:rsid w:val="008738D0"/>
    <w:rsid w:val="00873D88"/>
    <w:rsid w:val="00873EFC"/>
    <w:rsid w:val="008743E1"/>
    <w:rsid w:val="00875727"/>
    <w:rsid w:val="00875786"/>
    <w:rsid w:val="00875A11"/>
    <w:rsid w:val="008764C3"/>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12D"/>
    <w:rsid w:val="008962BC"/>
    <w:rsid w:val="00896A93"/>
    <w:rsid w:val="00896C6F"/>
    <w:rsid w:val="00897110"/>
    <w:rsid w:val="008A1147"/>
    <w:rsid w:val="008A170E"/>
    <w:rsid w:val="008A2049"/>
    <w:rsid w:val="008A2891"/>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714"/>
    <w:rsid w:val="008D6F0F"/>
    <w:rsid w:val="008D787B"/>
    <w:rsid w:val="008E0280"/>
    <w:rsid w:val="008E0528"/>
    <w:rsid w:val="008E0B5C"/>
    <w:rsid w:val="008E1249"/>
    <w:rsid w:val="008E1410"/>
    <w:rsid w:val="008E18FF"/>
    <w:rsid w:val="008E1C9D"/>
    <w:rsid w:val="008E1EF0"/>
    <w:rsid w:val="008E30F2"/>
    <w:rsid w:val="008E32D3"/>
    <w:rsid w:val="008E32E2"/>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21A7"/>
    <w:rsid w:val="008F3547"/>
    <w:rsid w:val="008F38DF"/>
    <w:rsid w:val="008F4408"/>
    <w:rsid w:val="008F448B"/>
    <w:rsid w:val="008F46AD"/>
    <w:rsid w:val="008F4F7A"/>
    <w:rsid w:val="008F55C0"/>
    <w:rsid w:val="008F5887"/>
    <w:rsid w:val="008F5E1F"/>
    <w:rsid w:val="008F620C"/>
    <w:rsid w:val="008F6DFF"/>
    <w:rsid w:val="008F6F10"/>
    <w:rsid w:val="008F7D81"/>
    <w:rsid w:val="008F7F48"/>
    <w:rsid w:val="00900026"/>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5BE7"/>
    <w:rsid w:val="0093059D"/>
    <w:rsid w:val="009308E0"/>
    <w:rsid w:val="00930E50"/>
    <w:rsid w:val="00931042"/>
    <w:rsid w:val="00931735"/>
    <w:rsid w:val="00931EDA"/>
    <w:rsid w:val="0093209E"/>
    <w:rsid w:val="00932907"/>
    <w:rsid w:val="00932B9A"/>
    <w:rsid w:val="00932C3E"/>
    <w:rsid w:val="00933D32"/>
    <w:rsid w:val="00933E5F"/>
    <w:rsid w:val="009340FD"/>
    <w:rsid w:val="00934AB9"/>
    <w:rsid w:val="00934E77"/>
    <w:rsid w:val="009351C1"/>
    <w:rsid w:val="00935532"/>
    <w:rsid w:val="0093558B"/>
    <w:rsid w:val="0093575F"/>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D9B"/>
    <w:rsid w:val="00942E2C"/>
    <w:rsid w:val="009431FA"/>
    <w:rsid w:val="00944258"/>
    <w:rsid w:val="0094449E"/>
    <w:rsid w:val="00944C38"/>
    <w:rsid w:val="009453F2"/>
    <w:rsid w:val="009476CB"/>
    <w:rsid w:val="009478B9"/>
    <w:rsid w:val="00947AAB"/>
    <w:rsid w:val="00947E10"/>
    <w:rsid w:val="009503DA"/>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524"/>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1411"/>
    <w:rsid w:val="00992714"/>
    <w:rsid w:val="00992751"/>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51C5"/>
    <w:rsid w:val="009A5280"/>
    <w:rsid w:val="009A5C2B"/>
    <w:rsid w:val="009A5D86"/>
    <w:rsid w:val="009A63EB"/>
    <w:rsid w:val="009A6C32"/>
    <w:rsid w:val="009A6F47"/>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547"/>
    <w:rsid w:val="009E6141"/>
    <w:rsid w:val="009E6CF9"/>
    <w:rsid w:val="009E73BC"/>
    <w:rsid w:val="009E7586"/>
    <w:rsid w:val="009E7AB1"/>
    <w:rsid w:val="009E7EC3"/>
    <w:rsid w:val="009E7F12"/>
    <w:rsid w:val="009F00E2"/>
    <w:rsid w:val="009F00E5"/>
    <w:rsid w:val="009F014E"/>
    <w:rsid w:val="009F06CC"/>
    <w:rsid w:val="009F1604"/>
    <w:rsid w:val="009F1F1D"/>
    <w:rsid w:val="009F21B9"/>
    <w:rsid w:val="009F2850"/>
    <w:rsid w:val="009F2E3A"/>
    <w:rsid w:val="009F2E92"/>
    <w:rsid w:val="009F3A61"/>
    <w:rsid w:val="009F3CA4"/>
    <w:rsid w:val="009F3DE4"/>
    <w:rsid w:val="009F4403"/>
    <w:rsid w:val="009F518E"/>
    <w:rsid w:val="009F51C5"/>
    <w:rsid w:val="009F5821"/>
    <w:rsid w:val="009F5B19"/>
    <w:rsid w:val="009F5B69"/>
    <w:rsid w:val="009F67ED"/>
    <w:rsid w:val="009F680E"/>
    <w:rsid w:val="009F6A0C"/>
    <w:rsid w:val="009F6C81"/>
    <w:rsid w:val="009F6CED"/>
    <w:rsid w:val="009F7379"/>
    <w:rsid w:val="009F7508"/>
    <w:rsid w:val="009F776C"/>
    <w:rsid w:val="009F7863"/>
    <w:rsid w:val="00A00342"/>
    <w:rsid w:val="00A0098F"/>
    <w:rsid w:val="00A0136D"/>
    <w:rsid w:val="00A01577"/>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4C"/>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CA9"/>
    <w:rsid w:val="00A36AA1"/>
    <w:rsid w:val="00A3705A"/>
    <w:rsid w:val="00A3774B"/>
    <w:rsid w:val="00A377B2"/>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216"/>
    <w:rsid w:val="00A657A9"/>
    <w:rsid w:val="00A65D54"/>
    <w:rsid w:val="00A6629B"/>
    <w:rsid w:val="00A669DC"/>
    <w:rsid w:val="00A67B39"/>
    <w:rsid w:val="00A67B8F"/>
    <w:rsid w:val="00A67CB8"/>
    <w:rsid w:val="00A702F7"/>
    <w:rsid w:val="00A705E7"/>
    <w:rsid w:val="00A709B7"/>
    <w:rsid w:val="00A70C3B"/>
    <w:rsid w:val="00A70DE6"/>
    <w:rsid w:val="00A716BC"/>
    <w:rsid w:val="00A717DA"/>
    <w:rsid w:val="00A72B0F"/>
    <w:rsid w:val="00A74081"/>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77A"/>
    <w:rsid w:val="00A86B3C"/>
    <w:rsid w:val="00A86E9F"/>
    <w:rsid w:val="00A90C1D"/>
    <w:rsid w:val="00A91D0A"/>
    <w:rsid w:val="00A927D8"/>
    <w:rsid w:val="00A92A40"/>
    <w:rsid w:val="00A92BFC"/>
    <w:rsid w:val="00A94299"/>
    <w:rsid w:val="00A94F53"/>
    <w:rsid w:val="00A94F5B"/>
    <w:rsid w:val="00A966AD"/>
    <w:rsid w:val="00A96D3D"/>
    <w:rsid w:val="00A96E57"/>
    <w:rsid w:val="00A97147"/>
    <w:rsid w:val="00A97C3B"/>
    <w:rsid w:val="00AA067B"/>
    <w:rsid w:val="00AA06B8"/>
    <w:rsid w:val="00AA1634"/>
    <w:rsid w:val="00AA18E3"/>
    <w:rsid w:val="00AA26A9"/>
    <w:rsid w:val="00AA336A"/>
    <w:rsid w:val="00AA3691"/>
    <w:rsid w:val="00AA3FC0"/>
    <w:rsid w:val="00AA463D"/>
    <w:rsid w:val="00AA5170"/>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4BEF"/>
    <w:rsid w:val="00AB4E5D"/>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2D0"/>
    <w:rsid w:val="00AD0992"/>
    <w:rsid w:val="00AD0F55"/>
    <w:rsid w:val="00AD1933"/>
    <w:rsid w:val="00AD1AC8"/>
    <w:rsid w:val="00AD2034"/>
    <w:rsid w:val="00AD2265"/>
    <w:rsid w:val="00AD26A7"/>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73"/>
    <w:rsid w:val="00AE5CB5"/>
    <w:rsid w:val="00AE6FEF"/>
    <w:rsid w:val="00AE7047"/>
    <w:rsid w:val="00AE75BC"/>
    <w:rsid w:val="00AE7C53"/>
    <w:rsid w:val="00AF10BC"/>
    <w:rsid w:val="00AF1BA7"/>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01"/>
    <w:rsid w:val="00B0099E"/>
    <w:rsid w:val="00B00AA9"/>
    <w:rsid w:val="00B0142C"/>
    <w:rsid w:val="00B014A7"/>
    <w:rsid w:val="00B01566"/>
    <w:rsid w:val="00B01639"/>
    <w:rsid w:val="00B01705"/>
    <w:rsid w:val="00B01A1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7F5"/>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34F0"/>
    <w:rsid w:val="00B340C5"/>
    <w:rsid w:val="00B34171"/>
    <w:rsid w:val="00B34E3A"/>
    <w:rsid w:val="00B3547C"/>
    <w:rsid w:val="00B369A6"/>
    <w:rsid w:val="00B36F14"/>
    <w:rsid w:val="00B37170"/>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F04"/>
    <w:rsid w:val="00B5178A"/>
    <w:rsid w:val="00B51F83"/>
    <w:rsid w:val="00B52BC3"/>
    <w:rsid w:val="00B5318D"/>
    <w:rsid w:val="00B5365E"/>
    <w:rsid w:val="00B54244"/>
    <w:rsid w:val="00B54415"/>
    <w:rsid w:val="00B54DC4"/>
    <w:rsid w:val="00B5563B"/>
    <w:rsid w:val="00B562C5"/>
    <w:rsid w:val="00B56341"/>
    <w:rsid w:val="00B56393"/>
    <w:rsid w:val="00B567DE"/>
    <w:rsid w:val="00B57165"/>
    <w:rsid w:val="00B57829"/>
    <w:rsid w:val="00B605CA"/>
    <w:rsid w:val="00B609E9"/>
    <w:rsid w:val="00B60B27"/>
    <w:rsid w:val="00B60C18"/>
    <w:rsid w:val="00B60E35"/>
    <w:rsid w:val="00B621C4"/>
    <w:rsid w:val="00B62261"/>
    <w:rsid w:val="00B65045"/>
    <w:rsid w:val="00B65235"/>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191"/>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B8A"/>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0339"/>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3A65"/>
    <w:rsid w:val="00C13BCD"/>
    <w:rsid w:val="00C13C3F"/>
    <w:rsid w:val="00C13E19"/>
    <w:rsid w:val="00C141DF"/>
    <w:rsid w:val="00C14A76"/>
    <w:rsid w:val="00C15194"/>
    <w:rsid w:val="00C15660"/>
    <w:rsid w:val="00C15A48"/>
    <w:rsid w:val="00C1613A"/>
    <w:rsid w:val="00C16228"/>
    <w:rsid w:val="00C162E4"/>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5D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952"/>
    <w:rsid w:val="00C65A84"/>
    <w:rsid w:val="00C66702"/>
    <w:rsid w:val="00C66A7C"/>
    <w:rsid w:val="00C66BDE"/>
    <w:rsid w:val="00C67842"/>
    <w:rsid w:val="00C67861"/>
    <w:rsid w:val="00C70130"/>
    <w:rsid w:val="00C7050D"/>
    <w:rsid w:val="00C70768"/>
    <w:rsid w:val="00C71C92"/>
    <w:rsid w:val="00C71D97"/>
    <w:rsid w:val="00C72942"/>
    <w:rsid w:val="00C735D2"/>
    <w:rsid w:val="00C73696"/>
    <w:rsid w:val="00C73A6B"/>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A27"/>
    <w:rsid w:val="00C81EFF"/>
    <w:rsid w:val="00C81F69"/>
    <w:rsid w:val="00C822A5"/>
    <w:rsid w:val="00C82B76"/>
    <w:rsid w:val="00C82BF5"/>
    <w:rsid w:val="00C82F96"/>
    <w:rsid w:val="00C82FE8"/>
    <w:rsid w:val="00C840B4"/>
    <w:rsid w:val="00C8440B"/>
    <w:rsid w:val="00C84410"/>
    <w:rsid w:val="00C84843"/>
    <w:rsid w:val="00C849E5"/>
    <w:rsid w:val="00C84EEB"/>
    <w:rsid w:val="00C854D7"/>
    <w:rsid w:val="00C87C98"/>
    <w:rsid w:val="00C87E03"/>
    <w:rsid w:val="00C90552"/>
    <w:rsid w:val="00C908A8"/>
    <w:rsid w:val="00C90CA5"/>
    <w:rsid w:val="00C910C7"/>
    <w:rsid w:val="00C92496"/>
    <w:rsid w:val="00C92FF1"/>
    <w:rsid w:val="00C934EF"/>
    <w:rsid w:val="00C93D56"/>
    <w:rsid w:val="00C940CB"/>
    <w:rsid w:val="00C944A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A799D"/>
    <w:rsid w:val="00CB0AAF"/>
    <w:rsid w:val="00CB1BCA"/>
    <w:rsid w:val="00CB1C61"/>
    <w:rsid w:val="00CB36DA"/>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4B2B"/>
    <w:rsid w:val="00CC578A"/>
    <w:rsid w:val="00CC5EFB"/>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A70"/>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722"/>
    <w:rsid w:val="00D018F0"/>
    <w:rsid w:val="00D02999"/>
    <w:rsid w:val="00D035D1"/>
    <w:rsid w:val="00D0386A"/>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2019B"/>
    <w:rsid w:val="00D21F8A"/>
    <w:rsid w:val="00D222C7"/>
    <w:rsid w:val="00D22547"/>
    <w:rsid w:val="00D2274A"/>
    <w:rsid w:val="00D22967"/>
    <w:rsid w:val="00D244F7"/>
    <w:rsid w:val="00D255DA"/>
    <w:rsid w:val="00D25839"/>
    <w:rsid w:val="00D25E85"/>
    <w:rsid w:val="00D2614E"/>
    <w:rsid w:val="00D2622C"/>
    <w:rsid w:val="00D26328"/>
    <w:rsid w:val="00D26429"/>
    <w:rsid w:val="00D26737"/>
    <w:rsid w:val="00D268E2"/>
    <w:rsid w:val="00D2692A"/>
    <w:rsid w:val="00D26A32"/>
    <w:rsid w:val="00D26B71"/>
    <w:rsid w:val="00D26C42"/>
    <w:rsid w:val="00D26E0C"/>
    <w:rsid w:val="00D26F61"/>
    <w:rsid w:val="00D274F9"/>
    <w:rsid w:val="00D27816"/>
    <w:rsid w:val="00D27A7A"/>
    <w:rsid w:val="00D27DCA"/>
    <w:rsid w:val="00D27E97"/>
    <w:rsid w:val="00D302FB"/>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81"/>
    <w:rsid w:val="00D84CE0"/>
    <w:rsid w:val="00D84DAF"/>
    <w:rsid w:val="00D84EC7"/>
    <w:rsid w:val="00D85CE5"/>
    <w:rsid w:val="00D85DAC"/>
    <w:rsid w:val="00D85EF1"/>
    <w:rsid w:val="00D861C4"/>
    <w:rsid w:val="00D8698B"/>
    <w:rsid w:val="00D86A0C"/>
    <w:rsid w:val="00D86E1B"/>
    <w:rsid w:val="00D86FA6"/>
    <w:rsid w:val="00D87CC2"/>
    <w:rsid w:val="00D90483"/>
    <w:rsid w:val="00D90C5C"/>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0F3"/>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0C43"/>
    <w:rsid w:val="00DD163B"/>
    <w:rsid w:val="00DD1D0A"/>
    <w:rsid w:val="00DD227F"/>
    <w:rsid w:val="00DD2DDF"/>
    <w:rsid w:val="00DD3743"/>
    <w:rsid w:val="00DD3916"/>
    <w:rsid w:val="00DD394D"/>
    <w:rsid w:val="00DD432F"/>
    <w:rsid w:val="00DD51C0"/>
    <w:rsid w:val="00DD5A11"/>
    <w:rsid w:val="00DD5DDE"/>
    <w:rsid w:val="00DD601C"/>
    <w:rsid w:val="00DD67B7"/>
    <w:rsid w:val="00DD6BA6"/>
    <w:rsid w:val="00DE09F6"/>
    <w:rsid w:val="00DE16FA"/>
    <w:rsid w:val="00DE1BB1"/>
    <w:rsid w:val="00DE1C08"/>
    <w:rsid w:val="00DE2343"/>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6E21"/>
    <w:rsid w:val="00DE725E"/>
    <w:rsid w:val="00DF00B3"/>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B3F"/>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4F4C"/>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5E75"/>
    <w:rsid w:val="00E87796"/>
    <w:rsid w:val="00E908C5"/>
    <w:rsid w:val="00E909D7"/>
    <w:rsid w:val="00E90DE7"/>
    <w:rsid w:val="00E915E7"/>
    <w:rsid w:val="00E91DF1"/>
    <w:rsid w:val="00E9347E"/>
    <w:rsid w:val="00E936DC"/>
    <w:rsid w:val="00E9449A"/>
    <w:rsid w:val="00E9475C"/>
    <w:rsid w:val="00E94E6B"/>
    <w:rsid w:val="00E95C99"/>
    <w:rsid w:val="00E95D51"/>
    <w:rsid w:val="00E96662"/>
    <w:rsid w:val="00E96D3A"/>
    <w:rsid w:val="00E975DB"/>
    <w:rsid w:val="00E9768B"/>
    <w:rsid w:val="00E97FFE"/>
    <w:rsid w:val="00EA04E5"/>
    <w:rsid w:val="00EA052E"/>
    <w:rsid w:val="00EA108C"/>
    <w:rsid w:val="00EA132C"/>
    <w:rsid w:val="00EA14BD"/>
    <w:rsid w:val="00EA1BB2"/>
    <w:rsid w:val="00EA1CF1"/>
    <w:rsid w:val="00EA21C1"/>
    <w:rsid w:val="00EA2906"/>
    <w:rsid w:val="00EA3153"/>
    <w:rsid w:val="00EA4028"/>
    <w:rsid w:val="00EA4365"/>
    <w:rsid w:val="00EA44AE"/>
    <w:rsid w:val="00EA44CA"/>
    <w:rsid w:val="00EA4534"/>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3EAE"/>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02"/>
    <w:rsid w:val="00EC4943"/>
    <w:rsid w:val="00EC4A45"/>
    <w:rsid w:val="00EC4FA6"/>
    <w:rsid w:val="00EC5A4C"/>
    <w:rsid w:val="00EC643D"/>
    <w:rsid w:val="00EC6478"/>
    <w:rsid w:val="00EC65CF"/>
    <w:rsid w:val="00EC6742"/>
    <w:rsid w:val="00EC74E4"/>
    <w:rsid w:val="00ED0C57"/>
    <w:rsid w:val="00ED0D79"/>
    <w:rsid w:val="00ED1D15"/>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685"/>
    <w:rsid w:val="00F079FB"/>
    <w:rsid w:val="00F07D4C"/>
    <w:rsid w:val="00F101E3"/>
    <w:rsid w:val="00F10B2B"/>
    <w:rsid w:val="00F114ED"/>
    <w:rsid w:val="00F11554"/>
    <w:rsid w:val="00F116B5"/>
    <w:rsid w:val="00F11F98"/>
    <w:rsid w:val="00F12122"/>
    <w:rsid w:val="00F1359F"/>
    <w:rsid w:val="00F140CD"/>
    <w:rsid w:val="00F147CE"/>
    <w:rsid w:val="00F14D57"/>
    <w:rsid w:val="00F153CE"/>
    <w:rsid w:val="00F15860"/>
    <w:rsid w:val="00F1679F"/>
    <w:rsid w:val="00F167CF"/>
    <w:rsid w:val="00F17321"/>
    <w:rsid w:val="00F17509"/>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A72"/>
    <w:rsid w:val="00F55FEB"/>
    <w:rsid w:val="00F56684"/>
    <w:rsid w:val="00F56728"/>
    <w:rsid w:val="00F56778"/>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4C3"/>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07BE"/>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99"/>
    <w:rsid w:val="00F960AF"/>
    <w:rsid w:val="00F962C1"/>
    <w:rsid w:val="00F96CD5"/>
    <w:rsid w:val="00F97A97"/>
    <w:rsid w:val="00FA0707"/>
    <w:rsid w:val="00FA0AD8"/>
    <w:rsid w:val="00FA0D10"/>
    <w:rsid w:val="00FA0E83"/>
    <w:rsid w:val="00FA0F8A"/>
    <w:rsid w:val="00FA0FA9"/>
    <w:rsid w:val="00FA220B"/>
    <w:rsid w:val="00FA373E"/>
    <w:rsid w:val="00FA4D7E"/>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F88"/>
    <w:rsid w:val="00FC32EE"/>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0F6B"/>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0"/>
    <w:link w:val="10"/>
    <w:uiPriority w:val="1"/>
    <w:qFormat/>
    <w:rsid w:val="009C1D1E"/>
    <w:pPr>
      <w:keepNext/>
      <w:spacing w:before="240" w:after="120"/>
      <w:ind w:right="284"/>
      <w:outlineLvl w:val="0"/>
    </w:pPr>
    <w:rPr>
      <w:rFonts w:ascii="Arial" w:hAnsi="Arial"/>
      <w:b/>
      <w:sz w:val="24"/>
    </w:rPr>
  </w:style>
  <w:style w:type="paragraph" w:styleId="2">
    <w:name w:val="heading 2"/>
    <w:basedOn w:val="a"/>
    <w:next w:val="a0"/>
    <w:link w:val="20"/>
    <w:uiPriority w:val="1"/>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basedOn w:val="a"/>
    <w:uiPriority w:val="34"/>
    <w:qFormat/>
    <w:rsid w:val="0034230B"/>
    <w:pPr>
      <w:ind w:firstLineChars="200" w:firstLine="420"/>
    </w:pPr>
  </w:style>
  <w:style w:type="character" w:customStyle="1" w:styleId="210">
    <w:name w:val="标题 2 字符1"/>
    <w:uiPriority w:val="1"/>
    <w:rsid w:val="0083339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AB196E-2CE4-4D11-8276-7A5A2E336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491</Words>
  <Characters>2800</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13</cp:revision>
  <cp:lastPrinted>2013-04-01T04:20:00Z</cp:lastPrinted>
  <dcterms:created xsi:type="dcterms:W3CDTF">2024-05-07T07:59:00Z</dcterms:created>
  <dcterms:modified xsi:type="dcterms:W3CDTF">2024-05-13T10:43:00Z</dcterms:modified>
</cp:coreProperties>
</file>